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514" w:rsidRPr="0091442D" w:rsidRDefault="00916514" w:rsidP="00916514">
      <w:pPr>
        <w:pStyle w:val="Heading1"/>
        <w:spacing w:before="120"/>
        <w:jc w:val="center"/>
        <w:rPr>
          <w:rFonts w:ascii="Times New Roman" w:hAnsi="Times New Roman" w:cs="Times New Roman"/>
          <w:b w:val="0"/>
          <w:color w:val="auto"/>
          <w:sz w:val="22"/>
          <w:szCs w:val="22"/>
          <w:lang w:val="es-ES"/>
        </w:rPr>
      </w:pPr>
      <w:r w:rsidRPr="0091442D">
        <w:rPr>
          <w:rFonts w:ascii="Times New Roman" w:hAnsi="Times New Roman" w:cs="Times New Roman"/>
          <w:b w:val="0"/>
          <w:noProof/>
          <w:color w:val="auto"/>
          <w:sz w:val="22"/>
          <w:szCs w:val="22"/>
        </w:rPr>
        <mc:AlternateContent>
          <mc:Choice Requires="wps">
            <w:drawing>
              <wp:anchor distT="0" distB="0" distL="114300" distR="114300" simplePos="0" relativeHeight="251688960" behindDoc="1" locked="0" layoutInCell="1" allowOverlap="1" wp14:anchorId="6B2E9B75" wp14:editId="760ED9CD">
                <wp:simplePos x="0" y="0"/>
                <wp:positionH relativeFrom="column">
                  <wp:posOffset>5715</wp:posOffset>
                </wp:positionH>
                <wp:positionV relativeFrom="paragraph">
                  <wp:posOffset>-91440</wp:posOffset>
                </wp:positionV>
                <wp:extent cx="5772150" cy="9372600"/>
                <wp:effectExtent l="19050" t="1905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2150" cy="937260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2DE3C" id="Rectangle 7" o:spid="_x0000_s1026" style="position:absolute;margin-left:.45pt;margin-top:-7.2pt;width:454.5pt;height:738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" strokeweight="3pt">
                <v:stroke linestyle="thinThin"/>
              </v:rect>
            </w:pict>
          </mc:Fallback>
        </mc:AlternateContent>
      </w:r>
      <w:r w:rsidRPr="0091442D">
        <w:rPr>
          <w:rFonts w:ascii="Times New Roman" w:hAnsi="Times New Roman" w:cs="Times New Roman"/>
          <w:color w:val="auto"/>
          <w:sz w:val="22"/>
          <w:szCs w:val="22"/>
          <w:lang w:val="es-ES"/>
        </w:rPr>
        <w:t>BỘ GIÁO DỤC VÀ ĐÀO TẠO</w:t>
      </w:r>
    </w:p>
    <w:p w:rsidR="00916514" w:rsidRPr="0091442D" w:rsidRDefault="00916514" w:rsidP="00916514">
      <w:pPr>
        <w:spacing w:before="120" w:after="0"/>
        <w:jc w:val="center"/>
        <w:rPr>
          <w:rFonts w:ascii="Times New Roman" w:hAnsi="Times New Roman"/>
          <w:lang w:val="es-ES"/>
        </w:rPr>
      </w:pPr>
      <w:r w:rsidRPr="0091442D">
        <w:rPr>
          <w:rFonts w:ascii="Times New Roman" w:hAnsi="Times New Roman"/>
          <w:b/>
          <w:lang w:val="es-ES"/>
        </w:rPr>
        <w:t>TRƯỜNG ĐẠI HỌC MỎ - ĐỊA CHẤT</w:t>
      </w:r>
    </w:p>
    <w:p w:rsidR="00916514" w:rsidRPr="0091442D" w:rsidRDefault="00916514" w:rsidP="00916514">
      <w:pPr>
        <w:jc w:val="center"/>
        <w:rPr>
          <w:rFonts w:ascii="Times New Roman" w:hAnsi="Times New Roman"/>
          <w:lang w:val="es-ES"/>
        </w:rPr>
      </w:pPr>
    </w:p>
    <w:p w:rsidR="00916514" w:rsidRPr="0091442D" w:rsidRDefault="00916514" w:rsidP="00916514">
      <w:pPr>
        <w:jc w:val="center"/>
        <w:rPr>
          <w:rFonts w:ascii="Times New Roman" w:hAnsi="Times New Roman"/>
          <w:lang w:val="es-ES"/>
        </w:rPr>
      </w:pPr>
    </w:p>
    <w:p w:rsidR="00916514" w:rsidRDefault="00916514" w:rsidP="00916514">
      <w:pPr>
        <w:tabs>
          <w:tab w:val="left" w:pos="5631"/>
        </w:tabs>
        <w:rPr>
          <w:rFonts w:ascii="Times New Roman" w:hAnsi="Times New Roman"/>
          <w:lang w:val="es-ES"/>
        </w:rPr>
      </w:pPr>
      <w:r w:rsidRPr="0091442D">
        <w:rPr>
          <w:rFonts w:ascii="Times New Roman" w:hAnsi="Times New Roman"/>
          <w:lang w:val="es-ES"/>
        </w:rPr>
        <w:tab/>
      </w:r>
    </w:p>
    <w:p w:rsidR="001928E1" w:rsidRDefault="001928E1" w:rsidP="00916514">
      <w:pPr>
        <w:tabs>
          <w:tab w:val="left" w:pos="5631"/>
        </w:tabs>
        <w:rPr>
          <w:rFonts w:ascii="Times New Roman" w:hAnsi="Times New Roman"/>
          <w:lang w:val="es-ES"/>
        </w:rPr>
      </w:pPr>
    </w:p>
    <w:p w:rsidR="001928E1" w:rsidRDefault="001928E1" w:rsidP="00916514">
      <w:pPr>
        <w:tabs>
          <w:tab w:val="left" w:pos="5631"/>
        </w:tabs>
        <w:rPr>
          <w:rFonts w:ascii="Times New Roman" w:hAnsi="Times New Roman"/>
          <w:lang w:val="es-ES"/>
        </w:rPr>
      </w:pPr>
    </w:p>
    <w:p w:rsidR="001928E1" w:rsidRPr="0091442D" w:rsidRDefault="001928E1" w:rsidP="00916514">
      <w:pPr>
        <w:tabs>
          <w:tab w:val="left" w:pos="5631"/>
        </w:tabs>
        <w:rPr>
          <w:rFonts w:ascii="Times New Roman" w:hAnsi="Times New Roman"/>
          <w:lang w:val="es-ES"/>
        </w:rPr>
      </w:pPr>
    </w:p>
    <w:p w:rsidR="00916514" w:rsidRPr="0091442D" w:rsidRDefault="00916514" w:rsidP="00916514">
      <w:pPr>
        <w:jc w:val="center"/>
        <w:rPr>
          <w:rFonts w:ascii="Times New Roman" w:hAnsi="Times New Roman"/>
          <w:b/>
          <w:lang w:val="es-ES"/>
        </w:rPr>
      </w:pPr>
    </w:p>
    <w:p w:rsidR="00916514" w:rsidRPr="0091442D" w:rsidRDefault="00916514" w:rsidP="00916514">
      <w:pPr>
        <w:jc w:val="center"/>
        <w:rPr>
          <w:rFonts w:ascii="Times New Roman" w:hAnsi="Times New Roman"/>
          <w:b/>
          <w:lang w:val="es-ES"/>
        </w:rPr>
      </w:pPr>
    </w:p>
    <w:p w:rsidR="00916514" w:rsidRPr="0091442D" w:rsidRDefault="00916514" w:rsidP="00916514">
      <w:pPr>
        <w:spacing w:after="120" w:line="240" w:lineRule="auto"/>
        <w:jc w:val="center"/>
        <w:rPr>
          <w:rFonts w:ascii="Times New Roman" w:hAnsi="Times New Roman"/>
          <w:b/>
          <w:lang w:val="es-ES"/>
        </w:rPr>
      </w:pPr>
      <w:r w:rsidRPr="0091442D">
        <w:rPr>
          <w:rFonts w:ascii="Times New Roman" w:hAnsi="Times New Roman"/>
          <w:b/>
          <w:lang w:val="es-ES"/>
        </w:rPr>
        <w:t>THUYẾT MINH ĐỀ TÀI</w:t>
      </w:r>
    </w:p>
    <w:p w:rsidR="00916514" w:rsidRPr="0091442D" w:rsidRDefault="00916514" w:rsidP="00916514">
      <w:pPr>
        <w:spacing w:after="120" w:line="240" w:lineRule="auto"/>
        <w:jc w:val="center"/>
        <w:rPr>
          <w:rFonts w:ascii="Times New Roman" w:hAnsi="Times New Roman"/>
          <w:b/>
          <w:bCs/>
          <w:lang w:val="es-ES"/>
        </w:rPr>
      </w:pPr>
      <w:r w:rsidRPr="0091442D">
        <w:rPr>
          <w:rFonts w:ascii="Times New Roman" w:hAnsi="Times New Roman"/>
          <w:b/>
          <w:bCs/>
          <w:lang w:val="es-ES"/>
        </w:rPr>
        <w:t>KHOA HỌC VÀ CÔNG NGHỆ CẤP CƠ SỞ</w:t>
      </w:r>
    </w:p>
    <w:p w:rsidR="00916514" w:rsidRDefault="00916514" w:rsidP="00916514">
      <w:pPr>
        <w:jc w:val="center"/>
        <w:rPr>
          <w:rFonts w:ascii="Times New Roman" w:hAnsi="Times New Roman"/>
          <w:lang w:val="es-ES"/>
        </w:rPr>
      </w:pPr>
    </w:p>
    <w:p w:rsidR="001928E1" w:rsidRPr="0091442D" w:rsidRDefault="001928E1" w:rsidP="00916514">
      <w:pPr>
        <w:jc w:val="center"/>
        <w:rPr>
          <w:rFonts w:ascii="Times New Roman" w:hAnsi="Times New Roman"/>
          <w:lang w:val="es-ES"/>
        </w:rPr>
      </w:pPr>
    </w:p>
    <w:p w:rsidR="009F4910" w:rsidRDefault="001928E1" w:rsidP="009F4910">
      <w:pPr>
        <w:jc w:val="center"/>
        <w:rPr>
          <w:rFonts w:ascii="Times New Roman" w:hAnsi="Times New Roman"/>
          <w:b/>
          <w:spacing w:val="-6"/>
        </w:rPr>
      </w:pPr>
      <w:r w:rsidRPr="001928E1">
        <w:rPr>
          <w:rFonts w:ascii="Times New Roman" w:hAnsi="Times New Roman"/>
          <w:b/>
          <w:spacing w:val="-6"/>
        </w:rPr>
        <w:t>NGHIÊN CỨU</w:t>
      </w:r>
      <w:r w:rsidR="009F4910">
        <w:rPr>
          <w:rFonts w:ascii="Times New Roman" w:hAnsi="Times New Roman"/>
          <w:b/>
          <w:spacing w:val="-6"/>
        </w:rPr>
        <w:t xml:space="preserve"> KHẢ NĂNG SỬ DỤNG CỐT LIỆU TÁI CHẾ TỪ BÊ TÔNG PHẾ THẢI ĐỂ CHẾ TẠO BÊ TÔNG XI MĂNG THÔNG THƯỜNG.</w:t>
      </w:r>
      <w:r w:rsidRPr="001928E1">
        <w:rPr>
          <w:rFonts w:ascii="Times New Roman" w:hAnsi="Times New Roman"/>
          <w:b/>
          <w:spacing w:val="-6"/>
        </w:rPr>
        <w:t xml:space="preserve"> </w:t>
      </w:r>
    </w:p>
    <w:p w:rsidR="00916514" w:rsidRPr="0091442D" w:rsidRDefault="00916514" w:rsidP="00916514">
      <w:pPr>
        <w:jc w:val="center"/>
        <w:rPr>
          <w:rFonts w:ascii="Times New Roman" w:hAnsi="Times New Roman"/>
          <w:lang w:val="es-ES"/>
        </w:rPr>
      </w:pPr>
    </w:p>
    <w:p w:rsidR="00916514" w:rsidRPr="0091442D" w:rsidRDefault="00916514" w:rsidP="00916514">
      <w:pPr>
        <w:jc w:val="both"/>
        <w:rPr>
          <w:rFonts w:ascii="Times New Roman" w:hAnsi="Times New Roman"/>
          <w:b/>
          <w:bCs/>
          <w:iCs/>
          <w:lang w:val="es-ES"/>
        </w:rPr>
      </w:pPr>
      <w:r w:rsidRPr="0091442D">
        <w:rPr>
          <w:rFonts w:ascii="Times New Roman" w:hAnsi="Times New Roman"/>
          <w:b/>
          <w:bCs/>
          <w:iCs/>
          <w:lang w:val="es-ES"/>
        </w:rPr>
        <w:t xml:space="preserve">        CHỦ NHIỆM ĐỀ TÀI:</w:t>
      </w:r>
      <w:r w:rsidRPr="0091442D">
        <w:rPr>
          <w:rFonts w:ascii="Times New Roman" w:hAnsi="Times New Roman"/>
          <w:b/>
          <w:bCs/>
          <w:iCs/>
          <w:lang w:val="es-ES"/>
        </w:rPr>
        <w:tab/>
      </w:r>
      <w:r w:rsidRPr="0091442D">
        <w:rPr>
          <w:rFonts w:ascii="Times New Roman" w:hAnsi="Times New Roman"/>
          <w:b/>
          <w:bCs/>
          <w:iCs/>
          <w:lang w:val="es-ES"/>
        </w:rPr>
        <w:tab/>
        <w:t xml:space="preserve">GV.TS. </w:t>
      </w:r>
      <w:r w:rsidR="001928E1">
        <w:rPr>
          <w:rFonts w:ascii="Times New Roman" w:hAnsi="Times New Roman"/>
          <w:b/>
          <w:bCs/>
          <w:iCs/>
          <w:lang w:val="es-ES"/>
        </w:rPr>
        <w:t>Đặng Quang Huy</w:t>
      </w:r>
    </w:p>
    <w:p w:rsidR="00916514" w:rsidRPr="0091442D" w:rsidRDefault="00916514" w:rsidP="00916514">
      <w:pPr>
        <w:jc w:val="both"/>
        <w:rPr>
          <w:rFonts w:ascii="Times New Roman" w:hAnsi="Times New Roman"/>
          <w:b/>
          <w:bCs/>
          <w:iCs/>
          <w:lang w:val="es-ES"/>
        </w:rPr>
      </w:pPr>
      <w:r w:rsidRPr="0091442D">
        <w:rPr>
          <w:rFonts w:ascii="Times New Roman" w:hAnsi="Times New Roman"/>
          <w:b/>
          <w:bCs/>
          <w:iCs/>
          <w:lang w:val="es-ES"/>
        </w:rPr>
        <w:t xml:space="preserve">        MÃ SỐ</w:t>
      </w:r>
      <w:r>
        <w:rPr>
          <w:rFonts w:ascii="Times New Roman" w:hAnsi="Times New Roman"/>
          <w:b/>
          <w:bCs/>
          <w:iCs/>
          <w:lang w:val="es-ES"/>
        </w:rPr>
        <w:t>:</w:t>
      </w:r>
      <w:r w:rsidRPr="0091442D">
        <w:rPr>
          <w:rFonts w:ascii="Times New Roman" w:hAnsi="Times New Roman"/>
          <w:b/>
          <w:bCs/>
          <w:iCs/>
          <w:lang w:val="es-ES"/>
        </w:rPr>
        <w:tab/>
      </w:r>
    </w:p>
    <w:p w:rsidR="00916514" w:rsidRPr="0091442D" w:rsidRDefault="00916514" w:rsidP="00916514">
      <w:pPr>
        <w:rPr>
          <w:rFonts w:ascii="Times New Roman" w:hAnsi="Times New Roman"/>
          <w:b/>
          <w:bCs/>
          <w:i/>
          <w:iCs/>
          <w:lang w:val="es-ES"/>
        </w:rPr>
      </w:pPr>
      <w:r w:rsidRPr="0091442D">
        <w:rPr>
          <w:rFonts w:ascii="Times New Roman" w:hAnsi="Times New Roman"/>
          <w:b/>
          <w:bCs/>
          <w:iCs/>
          <w:lang w:val="es-ES"/>
        </w:rPr>
        <w:t xml:space="preserve">        CƠ QUAN CHỦ QUẢN:         TRƯỜNG ĐẠI HỌC MỎ - ĐỊA CHẤT</w:t>
      </w:r>
    </w:p>
    <w:p w:rsidR="00916514" w:rsidRPr="0091442D" w:rsidRDefault="00916514" w:rsidP="00916514">
      <w:pPr>
        <w:jc w:val="center"/>
        <w:rPr>
          <w:rFonts w:ascii="Times New Roman" w:hAnsi="Times New Roman"/>
          <w:b/>
          <w:bCs/>
          <w:i/>
          <w:iCs/>
          <w:lang w:val="es-ES"/>
        </w:rPr>
      </w:pPr>
    </w:p>
    <w:p w:rsidR="00916514" w:rsidRPr="0091442D" w:rsidRDefault="00916514" w:rsidP="00916514">
      <w:pPr>
        <w:jc w:val="center"/>
        <w:rPr>
          <w:rFonts w:ascii="Times New Roman" w:hAnsi="Times New Roman"/>
          <w:b/>
          <w:bCs/>
          <w:i/>
          <w:iCs/>
          <w:lang w:val="es-ES"/>
        </w:rPr>
      </w:pPr>
    </w:p>
    <w:p w:rsidR="00916514" w:rsidRPr="0091442D" w:rsidRDefault="00916514" w:rsidP="00916514">
      <w:pPr>
        <w:jc w:val="center"/>
        <w:rPr>
          <w:rFonts w:ascii="Times New Roman" w:hAnsi="Times New Roman"/>
          <w:b/>
          <w:bCs/>
          <w:i/>
          <w:iCs/>
          <w:lang w:val="es-ES"/>
        </w:rPr>
      </w:pPr>
    </w:p>
    <w:p w:rsidR="00916514" w:rsidRPr="0091442D" w:rsidRDefault="00916514" w:rsidP="00916514">
      <w:pPr>
        <w:jc w:val="center"/>
        <w:rPr>
          <w:rFonts w:ascii="Times New Roman" w:hAnsi="Times New Roman"/>
          <w:b/>
          <w:bCs/>
          <w:i/>
          <w:iCs/>
          <w:lang w:val="es-ES"/>
        </w:rPr>
      </w:pPr>
    </w:p>
    <w:p w:rsidR="00916514" w:rsidRPr="0091442D" w:rsidRDefault="00916514" w:rsidP="00916514">
      <w:pPr>
        <w:jc w:val="center"/>
        <w:rPr>
          <w:rFonts w:ascii="Times New Roman" w:hAnsi="Times New Roman"/>
          <w:b/>
          <w:bCs/>
          <w:i/>
          <w:iCs/>
          <w:lang w:val="es-ES"/>
        </w:rPr>
      </w:pPr>
    </w:p>
    <w:p w:rsidR="00916514" w:rsidRPr="0091442D" w:rsidRDefault="00916514" w:rsidP="00916514">
      <w:pPr>
        <w:jc w:val="center"/>
        <w:rPr>
          <w:rFonts w:ascii="Times New Roman" w:hAnsi="Times New Roman"/>
          <w:b/>
          <w:bCs/>
          <w:i/>
          <w:iCs/>
          <w:lang w:val="es-ES"/>
        </w:rPr>
      </w:pPr>
    </w:p>
    <w:p w:rsidR="00916514" w:rsidRPr="0091442D" w:rsidRDefault="00916514" w:rsidP="00916514">
      <w:pPr>
        <w:jc w:val="center"/>
        <w:rPr>
          <w:rFonts w:ascii="Times New Roman" w:hAnsi="Times New Roman"/>
          <w:b/>
          <w:bCs/>
          <w:i/>
          <w:iCs/>
          <w:lang w:val="es-ES"/>
        </w:rPr>
      </w:pPr>
    </w:p>
    <w:p w:rsidR="00916514" w:rsidRPr="0091442D" w:rsidRDefault="00916514" w:rsidP="00916514">
      <w:pPr>
        <w:jc w:val="center"/>
        <w:rPr>
          <w:rFonts w:ascii="Times New Roman" w:hAnsi="Times New Roman"/>
          <w:b/>
          <w:bCs/>
          <w:i/>
          <w:iCs/>
          <w:lang w:val="es-ES"/>
        </w:rPr>
      </w:pPr>
    </w:p>
    <w:p w:rsidR="00916514" w:rsidRPr="0091442D" w:rsidRDefault="00916514" w:rsidP="00916514">
      <w:pPr>
        <w:jc w:val="center"/>
        <w:rPr>
          <w:rFonts w:ascii="Times New Roman" w:hAnsi="Times New Roman"/>
          <w:b/>
          <w:bCs/>
          <w:i/>
          <w:iCs/>
          <w:lang w:val="es-ES"/>
        </w:rPr>
      </w:pPr>
    </w:p>
    <w:p w:rsidR="00916514" w:rsidRPr="0091442D" w:rsidRDefault="00916514" w:rsidP="00916514">
      <w:pPr>
        <w:jc w:val="center"/>
        <w:rPr>
          <w:rFonts w:ascii="Times New Roman" w:hAnsi="Times New Roman"/>
          <w:b/>
          <w:bCs/>
          <w:i/>
          <w:iCs/>
          <w:lang w:val="es-ES"/>
        </w:rPr>
      </w:pPr>
    </w:p>
    <w:p w:rsidR="00916514" w:rsidRPr="00916514" w:rsidRDefault="00916514" w:rsidP="00916514">
      <w:pPr>
        <w:spacing w:after="120"/>
        <w:jc w:val="center"/>
        <w:rPr>
          <w:rFonts w:ascii="Times New Roman" w:hAnsi="Times New Roman"/>
          <w:b/>
          <w:lang w:val="es-ES"/>
        </w:rPr>
      </w:pPr>
      <w:r w:rsidRPr="0091442D">
        <w:rPr>
          <w:rFonts w:ascii="Times New Roman" w:hAnsi="Times New Roman"/>
          <w:b/>
          <w:lang w:val="es-ES"/>
        </w:rPr>
        <w:t>Hà Nộ</w:t>
      </w:r>
      <w:r w:rsidR="001928E1">
        <w:rPr>
          <w:rFonts w:ascii="Times New Roman" w:hAnsi="Times New Roman"/>
          <w:b/>
          <w:lang w:val="es-ES"/>
        </w:rPr>
        <w:t>i - 2020</w:t>
      </w:r>
    </w:p>
    <w:p w:rsidR="00B12FFA" w:rsidRPr="00840F40" w:rsidRDefault="003842C9" w:rsidP="00E10CE2">
      <w:pPr>
        <w:pStyle w:val="Heading7"/>
        <w:tabs>
          <w:tab w:val="left" w:pos="6621"/>
        </w:tabs>
        <w:rPr>
          <w:szCs w:val="24"/>
        </w:rPr>
      </w:pPr>
      <w:r w:rsidRPr="00840F40">
        <w:rPr>
          <w:szCs w:val="24"/>
        </w:rPr>
        <w:lastRenderedPageBreak/>
        <w:t xml:space="preserve">THUYẾT </w:t>
      </w:r>
      <w:r w:rsidR="003E67B1" w:rsidRPr="00840F40">
        <w:rPr>
          <w:szCs w:val="24"/>
        </w:rPr>
        <w:t xml:space="preserve">MINH ĐỀ </w:t>
      </w:r>
      <w:r w:rsidR="00B12FFA" w:rsidRPr="00840F40">
        <w:rPr>
          <w:szCs w:val="24"/>
        </w:rPr>
        <w:t>TÀI</w:t>
      </w:r>
    </w:p>
    <w:p w:rsidR="00B12FFA" w:rsidRPr="00840F40" w:rsidRDefault="004B5C24" w:rsidP="00B12FFA">
      <w:pPr>
        <w:jc w:val="center"/>
        <w:rPr>
          <w:rFonts w:ascii="Times New Roman" w:hAnsi="Times New Roman"/>
          <w:b/>
          <w:bCs/>
        </w:rPr>
      </w:pPr>
      <w:r w:rsidRPr="00840F40">
        <w:rPr>
          <w:rFonts w:ascii="Times New Roman" w:hAnsi="Times New Roman"/>
          <w:b/>
          <w:bCs/>
          <w:sz w:val="28"/>
        </w:rPr>
        <w:t xml:space="preserve">NGHIÊN CỨU </w:t>
      </w:r>
      <w:r w:rsidR="003E67B1" w:rsidRPr="00840F40">
        <w:rPr>
          <w:rFonts w:ascii="Times New Roman" w:hAnsi="Times New Roman"/>
          <w:b/>
          <w:bCs/>
          <w:sz w:val="28"/>
        </w:rPr>
        <w:t>KHOA</w:t>
      </w:r>
      <w:r w:rsidR="00B12FFA" w:rsidRPr="00840F40">
        <w:rPr>
          <w:rFonts w:ascii="Times New Roman" w:hAnsi="Times New Roman"/>
          <w:b/>
          <w:bCs/>
          <w:sz w:val="28"/>
        </w:rPr>
        <w:t xml:space="preserve"> HỌC CẤ</w:t>
      </w:r>
      <w:r w:rsidR="003E67B1" w:rsidRPr="00840F40">
        <w:rPr>
          <w:rFonts w:ascii="Times New Roman" w:hAnsi="Times New Roman"/>
          <w:b/>
          <w:bCs/>
          <w:sz w:val="28"/>
        </w:rPr>
        <w:t>P</w:t>
      </w:r>
      <w:r w:rsidR="00B12FFA" w:rsidRPr="00840F40">
        <w:rPr>
          <w:rFonts w:ascii="Times New Roman" w:hAnsi="Times New Roman"/>
          <w:b/>
          <w:bCs/>
          <w:sz w:val="28"/>
        </w:rPr>
        <w:t xml:space="preserve"> CƠ SỞ</w:t>
      </w:r>
      <w:r w:rsidR="00460B42" w:rsidRPr="00840F40">
        <w:rPr>
          <w:rFonts w:ascii="Times New Roman" w:hAnsi="Times New Roman"/>
          <w:b/>
          <w:bCs/>
          <w:sz w:val="28"/>
        </w:rPr>
        <w:t xml:space="preserve"> NĂM 2020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
        <w:gridCol w:w="528"/>
        <w:gridCol w:w="279"/>
        <w:gridCol w:w="2422"/>
        <w:gridCol w:w="56"/>
        <w:gridCol w:w="783"/>
        <w:gridCol w:w="747"/>
        <w:gridCol w:w="18"/>
        <w:gridCol w:w="495"/>
        <w:gridCol w:w="1330"/>
        <w:gridCol w:w="27"/>
        <w:gridCol w:w="73"/>
        <w:gridCol w:w="12"/>
        <w:gridCol w:w="28"/>
        <w:gridCol w:w="462"/>
        <w:gridCol w:w="742"/>
        <w:gridCol w:w="116"/>
        <w:gridCol w:w="15"/>
        <w:gridCol w:w="848"/>
        <w:gridCol w:w="901"/>
        <w:gridCol w:w="319"/>
      </w:tblGrid>
      <w:tr w:rsidR="00840F40" w:rsidRPr="00840F40" w:rsidTr="008F2F72">
        <w:trPr>
          <w:gridBefore w:val="1"/>
          <w:wBefore w:w="306" w:type="dxa"/>
          <w:trHeight w:val="1362"/>
          <w:jc w:val="center"/>
        </w:trPr>
        <w:tc>
          <w:tcPr>
            <w:tcW w:w="6798" w:type="dxa"/>
            <w:gridSpan w:val="13"/>
            <w:noWrap/>
          </w:tcPr>
          <w:p w:rsidR="004B5C24" w:rsidRPr="00840F40" w:rsidRDefault="00B12FFA" w:rsidP="002D7FB3">
            <w:pPr>
              <w:spacing w:before="60" w:after="60" w:line="288" w:lineRule="auto"/>
              <w:jc w:val="both"/>
              <w:rPr>
                <w:rFonts w:ascii="Times New Roman" w:hAnsi="Times New Roman"/>
                <w:b/>
                <w:bCs/>
                <w:sz w:val="20"/>
                <w:szCs w:val="20"/>
              </w:rPr>
            </w:pPr>
            <w:r w:rsidRPr="00840F40">
              <w:rPr>
                <w:rFonts w:ascii="Times New Roman" w:hAnsi="Times New Roman"/>
                <w:b/>
                <w:bCs/>
                <w:sz w:val="20"/>
                <w:szCs w:val="20"/>
              </w:rPr>
              <w:t>1. TÊN ĐỀ TÀI</w:t>
            </w:r>
            <w:r w:rsidR="0093683F" w:rsidRPr="00840F40">
              <w:rPr>
                <w:rFonts w:ascii="Times New Roman" w:hAnsi="Times New Roman"/>
                <w:b/>
                <w:bCs/>
                <w:sz w:val="20"/>
                <w:szCs w:val="20"/>
              </w:rPr>
              <w:t xml:space="preserve">: </w:t>
            </w:r>
            <w:r w:rsidR="004B5C24" w:rsidRPr="00840F40">
              <w:rPr>
                <w:rFonts w:ascii="Times New Roman" w:hAnsi="Times New Roman"/>
                <w:b/>
                <w:bCs/>
                <w:sz w:val="20"/>
                <w:szCs w:val="20"/>
              </w:rPr>
              <w:t xml:space="preserve"> </w:t>
            </w:r>
          </w:p>
          <w:p w:rsidR="00855157" w:rsidRDefault="00241800" w:rsidP="004D7CEC">
            <w:pPr>
              <w:spacing w:before="60" w:after="60" w:line="288" w:lineRule="auto"/>
              <w:jc w:val="both"/>
              <w:rPr>
                <w:rFonts w:ascii="Times New Roman" w:hAnsi="Times New Roman"/>
                <w:b/>
                <w:i/>
                <w:sz w:val="24"/>
                <w:szCs w:val="24"/>
              </w:rPr>
            </w:pPr>
            <w:r w:rsidRPr="00840F40">
              <w:rPr>
                <w:rFonts w:ascii="Times New Roman" w:hAnsi="Times New Roman"/>
                <w:b/>
                <w:bCs/>
                <w:i/>
                <w:sz w:val="24"/>
                <w:szCs w:val="24"/>
              </w:rPr>
              <w:t xml:space="preserve"> </w:t>
            </w:r>
            <w:r w:rsidR="00EA5FEA" w:rsidRPr="00840F40">
              <w:rPr>
                <w:rFonts w:ascii="Times New Roman" w:hAnsi="Times New Roman"/>
                <w:b/>
                <w:i/>
                <w:sz w:val="24"/>
                <w:szCs w:val="24"/>
              </w:rPr>
              <w:t>“N</w:t>
            </w:r>
            <w:r w:rsidR="0047431B" w:rsidRPr="0047431B">
              <w:rPr>
                <w:rFonts w:ascii="Times New Roman" w:hAnsi="Times New Roman"/>
                <w:b/>
                <w:i/>
                <w:sz w:val="24"/>
                <w:szCs w:val="24"/>
              </w:rPr>
              <w:t>ghiên cứu khả năng sử dụng cốt liệu tái chế từ bê tông phế thải để chế tạo bê tông xi măng thông thường</w:t>
            </w:r>
            <w:r w:rsidR="00EA5FEA" w:rsidRPr="00840F40">
              <w:rPr>
                <w:rFonts w:ascii="Times New Roman" w:hAnsi="Times New Roman"/>
                <w:b/>
                <w:i/>
                <w:sz w:val="24"/>
                <w:szCs w:val="24"/>
              </w:rPr>
              <w:t>”</w:t>
            </w:r>
          </w:p>
          <w:p w:rsidR="0047431B" w:rsidRPr="00840F40" w:rsidRDefault="0047431B" w:rsidP="004D7CEC">
            <w:pPr>
              <w:spacing w:before="60" w:after="60" w:line="288" w:lineRule="auto"/>
              <w:jc w:val="both"/>
              <w:rPr>
                <w:rFonts w:ascii="Times New Roman" w:hAnsi="Times New Roman"/>
                <w:b/>
                <w:bCs/>
                <w:i/>
                <w:sz w:val="24"/>
                <w:szCs w:val="24"/>
              </w:rPr>
            </w:pPr>
          </w:p>
        </w:tc>
        <w:tc>
          <w:tcPr>
            <w:tcW w:w="3403" w:type="dxa"/>
            <w:gridSpan w:val="7"/>
            <w:noWrap/>
            <w:vAlign w:val="center"/>
          </w:tcPr>
          <w:p w:rsidR="00B12FFA" w:rsidRPr="00840F40" w:rsidRDefault="00B12FFA" w:rsidP="002D7FB3">
            <w:pPr>
              <w:spacing w:before="60" w:after="60" w:line="288" w:lineRule="auto"/>
              <w:jc w:val="both"/>
              <w:rPr>
                <w:rFonts w:ascii="Times New Roman" w:hAnsi="Times New Roman"/>
                <w:b/>
                <w:bCs/>
                <w:sz w:val="20"/>
                <w:szCs w:val="20"/>
              </w:rPr>
            </w:pPr>
            <w:r w:rsidRPr="00840F40">
              <w:rPr>
                <w:rFonts w:ascii="Times New Roman" w:hAnsi="Times New Roman"/>
                <w:b/>
                <w:bCs/>
                <w:sz w:val="20"/>
                <w:szCs w:val="20"/>
              </w:rPr>
              <w:t>2. MÃ SỐ</w:t>
            </w:r>
          </w:p>
          <w:p w:rsidR="004B5C24" w:rsidRPr="00840F40" w:rsidRDefault="004B5C24" w:rsidP="002D7FB3">
            <w:pPr>
              <w:spacing w:before="60" w:after="60" w:line="288" w:lineRule="auto"/>
              <w:jc w:val="both"/>
              <w:rPr>
                <w:rFonts w:ascii="Times New Roman" w:hAnsi="Times New Roman"/>
                <w:b/>
                <w:bCs/>
                <w:sz w:val="24"/>
                <w:szCs w:val="24"/>
              </w:rPr>
            </w:pPr>
          </w:p>
          <w:p w:rsidR="004B5C24" w:rsidRPr="00840F40" w:rsidRDefault="004B5C24" w:rsidP="002D7FB3">
            <w:pPr>
              <w:spacing w:before="60" w:after="60" w:line="288" w:lineRule="auto"/>
              <w:jc w:val="both"/>
              <w:rPr>
                <w:rFonts w:ascii="Times New Roman" w:hAnsi="Times New Roman"/>
                <w:b/>
                <w:bCs/>
                <w:sz w:val="24"/>
                <w:szCs w:val="24"/>
              </w:rPr>
            </w:pPr>
          </w:p>
          <w:p w:rsidR="004B5C24" w:rsidRPr="00840F40" w:rsidRDefault="004B5C24" w:rsidP="002D7FB3">
            <w:pPr>
              <w:spacing w:before="60" w:after="60" w:line="288" w:lineRule="auto"/>
              <w:jc w:val="both"/>
              <w:rPr>
                <w:rFonts w:ascii="Times New Roman" w:hAnsi="Times New Roman"/>
                <w:b/>
                <w:bCs/>
                <w:sz w:val="24"/>
                <w:szCs w:val="24"/>
              </w:rPr>
            </w:pPr>
          </w:p>
        </w:tc>
      </w:tr>
      <w:tr w:rsidR="00840F40" w:rsidRPr="00840F40" w:rsidTr="008F2F72">
        <w:trPr>
          <w:gridBefore w:val="1"/>
          <w:wBefore w:w="306" w:type="dxa"/>
          <w:trHeight w:val="2196"/>
          <w:jc w:val="center"/>
        </w:trPr>
        <w:tc>
          <w:tcPr>
            <w:tcW w:w="6798" w:type="dxa"/>
            <w:gridSpan w:val="13"/>
            <w:noWrap/>
          </w:tcPr>
          <w:p w:rsidR="000B73AE" w:rsidRPr="00840F40" w:rsidRDefault="000B73AE" w:rsidP="000B73AE">
            <w:pPr>
              <w:spacing w:before="120" w:after="0" w:line="264" w:lineRule="auto"/>
              <w:contextualSpacing/>
              <w:jc w:val="both"/>
              <w:rPr>
                <w:rFonts w:ascii="Times New Roman" w:hAnsi="Times New Roman"/>
              </w:rPr>
            </w:pPr>
            <w:r w:rsidRPr="00840F40">
              <w:rPr>
                <w:rFonts w:ascii="Times New Roman" w:hAnsi="Times New Roman"/>
                <w:b/>
                <w:bCs/>
                <w:sz w:val="20"/>
                <w:szCs w:val="20"/>
              </w:rPr>
              <w:t>3. LĨNH VỰC NGHIÊN CỨU</w:t>
            </w:r>
            <w:r w:rsidRPr="00840F40">
              <w:rPr>
                <w:rFonts w:ascii="Times New Roman" w:hAnsi="Times New Roman"/>
              </w:rPr>
              <w:t xml:space="preserve">                                  </w:t>
            </w:r>
          </w:p>
          <w:tbl>
            <w:tblPr>
              <w:tblW w:w="5547" w:type="dxa"/>
              <w:jc w:val="center"/>
              <w:tblLayout w:type="fixed"/>
              <w:tblLook w:val="01E0" w:firstRow="1" w:lastRow="1" w:firstColumn="1" w:lastColumn="1" w:noHBand="0" w:noVBand="0"/>
            </w:tblPr>
            <w:tblGrid>
              <w:gridCol w:w="1276"/>
              <w:gridCol w:w="561"/>
              <w:gridCol w:w="2385"/>
              <w:gridCol w:w="1325"/>
            </w:tblGrid>
            <w:tr w:rsidR="000B73AE" w:rsidRPr="00840F40" w:rsidTr="007E5D92">
              <w:trPr>
                <w:jc w:val="center"/>
              </w:trPr>
              <w:tc>
                <w:tcPr>
                  <w:tcW w:w="1276" w:type="dxa"/>
                  <w:tcMar>
                    <w:left w:w="57" w:type="dxa"/>
                    <w:right w:w="57" w:type="dxa"/>
                  </w:tcMar>
                  <w:vAlign w:val="center"/>
                </w:tcPr>
                <w:p w:rsidR="000B73AE" w:rsidRPr="00840F40" w:rsidRDefault="000B73AE" w:rsidP="007E5D92">
                  <w:pPr>
                    <w:spacing w:before="120" w:after="0" w:line="264" w:lineRule="auto"/>
                    <w:contextualSpacing/>
                    <w:jc w:val="both"/>
                    <w:rPr>
                      <w:rFonts w:ascii="Times New Roman" w:hAnsi="Times New Roman"/>
                    </w:rPr>
                  </w:pPr>
                  <w:r w:rsidRPr="00840F40">
                    <w:rPr>
                      <w:rFonts w:ascii="Times New Roman" w:hAnsi="Times New Roman"/>
                    </w:rPr>
                    <w:t>Khoa học Tự nhiên</w:t>
                  </w:r>
                </w:p>
              </w:tc>
              <w:tc>
                <w:tcPr>
                  <w:tcW w:w="561" w:type="dxa"/>
                  <w:tcMar>
                    <w:left w:w="28" w:type="dxa"/>
                    <w:right w:w="28" w:type="dxa"/>
                  </w:tcMar>
                </w:tcPr>
                <w:p w:rsidR="000B73AE" w:rsidRPr="00840F40" w:rsidRDefault="000B73AE" w:rsidP="007E5D92">
                  <w:pPr>
                    <w:spacing w:before="120" w:after="0" w:line="264" w:lineRule="auto"/>
                    <w:contextualSpacing/>
                    <w:jc w:val="center"/>
                    <w:rPr>
                      <w:rFonts w:ascii="Times New Roman" w:hAnsi="Times New Roman"/>
                      <w:spacing w:val="-10"/>
                    </w:rPr>
                  </w:pPr>
                  <w:r w:rsidRPr="00840F40">
                    <w:rPr>
                      <w:rFonts w:ascii="Times New Roman" w:hAnsi="Times New Roman"/>
                      <w:noProof/>
                      <w:spacing w:val="-10"/>
                      <w:sz w:val="20"/>
                    </w:rPr>
                    <mc:AlternateContent>
                      <mc:Choice Requires="wps">
                        <w:drawing>
                          <wp:anchor distT="0" distB="0" distL="114300" distR="114300" simplePos="0" relativeHeight="251681792" behindDoc="0" locked="0" layoutInCell="1" allowOverlap="1" wp14:anchorId="73D53166" wp14:editId="54D5028D">
                            <wp:simplePos x="0" y="0"/>
                            <wp:positionH relativeFrom="column">
                              <wp:posOffset>40640</wp:posOffset>
                            </wp:positionH>
                            <wp:positionV relativeFrom="paragraph">
                              <wp:posOffset>64770</wp:posOffset>
                            </wp:positionV>
                            <wp:extent cx="237490" cy="241935"/>
                            <wp:effectExtent l="13335" t="8255" r="6350" b="698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C0D40" id="Rectangle 6" o:spid="_x0000_s1026" style="position:absolute;margin-left:3.2pt;margin-top:5.1pt;width:18.7pt;height:1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"/>
                        </w:pict>
                      </mc:Fallback>
                    </mc:AlternateContent>
                  </w:r>
                </w:p>
              </w:tc>
              <w:tc>
                <w:tcPr>
                  <w:tcW w:w="2385" w:type="dxa"/>
                  <w:vAlign w:val="center"/>
                </w:tcPr>
                <w:p w:rsidR="000B73AE" w:rsidRPr="00840F40" w:rsidRDefault="000B73AE" w:rsidP="007E5D92">
                  <w:pPr>
                    <w:pStyle w:val="NormalWeb"/>
                    <w:spacing w:before="120" w:beforeAutospacing="0" w:after="0" w:afterAutospacing="0" w:line="264" w:lineRule="auto"/>
                    <w:contextualSpacing/>
                    <w:jc w:val="both"/>
                    <w:rPr>
                      <w:sz w:val="22"/>
                      <w:szCs w:val="22"/>
                    </w:rPr>
                  </w:pPr>
                  <w:r w:rsidRPr="00840F40">
                    <w:rPr>
                      <w:sz w:val="22"/>
                      <w:szCs w:val="22"/>
                    </w:rPr>
                    <w:t>Khoa học Kỹ thuật và Công nghệ</w:t>
                  </w:r>
                </w:p>
              </w:tc>
              <w:tc>
                <w:tcPr>
                  <w:tcW w:w="1325" w:type="dxa"/>
                </w:tcPr>
                <w:p w:rsidR="000B73AE" w:rsidRPr="00840F40" w:rsidRDefault="000B73AE" w:rsidP="007E5D92">
                  <w:pPr>
                    <w:spacing w:before="120" w:after="0" w:line="264" w:lineRule="auto"/>
                    <w:contextualSpacing/>
                    <w:jc w:val="center"/>
                    <w:rPr>
                      <w:rFonts w:ascii="Times New Roman" w:hAnsi="Times New Roman"/>
                    </w:rPr>
                  </w:pPr>
                  <w:r w:rsidRPr="00840F40">
                    <w:rPr>
                      <w:rFonts w:ascii="Times New Roman" w:hAnsi="Times New Roman"/>
                      <w:noProof/>
                      <w:sz w:val="20"/>
                    </w:rPr>
                    <mc:AlternateContent>
                      <mc:Choice Requires="wps">
                        <w:drawing>
                          <wp:anchor distT="0" distB="0" distL="114300" distR="114300" simplePos="0" relativeHeight="251683840" behindDoc="0" locked="0" layoutInCell="1" allowOverlap="1" wp14:anchorId="46575F1A" wp14:editId="20E851DF">
                            <wp:simplePos x="0" y="0"/>
                            <wp:positionH relativeFrom="column">
                              <wp:posOffset>2540</wp:posOffset>
                            </wp:positionH>
                            <wp:positionV relativeFrom="paragraph">
                              <wp:posOffset>66040</wp:posOffset>
                            </wp:positionV>
                            <wp:extent cx="237490" cy="241935"/>
                            <wp:effectExtent l="0" t="0" r="10160" b="247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txbx>
                                    <w:txbxContent>
                                      <w:p w:rsidR="007E5D92" w:rsidRDefault="007E5D92" w:rsidP="000B73AE">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75F1A" id="Rectangle 5" o:spid="_x0000_s1026" style="position:absolute;left:0;text-align:left;margin-left:.2pt;margin-top:5.2pt;width:18.7pt;height:19.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">
                            <v:textbox>
                              <w:txbxContent>
                                <w:p w:rsidR="007E5D92" w:rsidRDefault="007E5D92" w:rsidP="000B73AE">
                                  <w:pPr>
                                    <w:jc w:val="center"/>
                                  </w:pPr>
                                  <w:r>
                                    <w:t>X</w:t>
                                  </w:r>
                                </w:p>
                              </w:txbxContent>
                            </v:textbox>
                          </v:rect>
                        </w:pict>
                      </mc:Fallback>
                    </mc:AlternateContent>
                  </w:r>
                </w:p>
              </w:tc>
            </w:tr>
            <w:tr w:rsidR="000B73AE" w:rsidRPr="00840F40" w:rsidTr="007E5D92">
              <w:trPr>
                <w:jc w:val="center"/>
              </w:trPr>
              <w:tc>
                <w:tcPr>
                  <w:tcW w:w="1276" w:type="dxa"/>
                  <w:tcMar>
                    <w:left w:w="57" w:type="dxa"/>
                    <w:right w:w="57" w:type="dxa"/>
                  </w:tcMar>
                </w:tcPr>
                <w:p w:rsidR="000B73AE" w:rsidRPr="00840F40" w:rsidRDefault="000B73AE" w:rsidP="007E5D92">
                  <w:pPr>
                    <w:spacing w:before="120" w:after="0" w:line="264" w:lineRule="auto"/>
                    <w:contextualSpacing/>
                    <w:jc w:val="both"/>
                    <w:rPr>
                      <w:rFonts w:ascii="Times New Roman" w:hAnsi="Times New Roman"/>
                    </w:rPr>
                  </w:pPr>
                  <w:r w:rsidRPr="00840F40">
                    <w:rPr>
                      <w:rFonts w:ascii="Times New Roman" w:hAnsi="Times New Roman"/>
                    </w:rPr>
                    <w:t>Khoa học Y, dược</w:t>
                  </w:r>
                </w:p>
              </w:tc>
              <w:tc>
                <w:tcPr>
                  <w:tcW w:w="561" w:type="dxa"/>
                  <w:tcMar>
                    <w:left w:w="28" w:type="dxa"/>
                    <w:right w:w="28" w:type="dxa"/>
                  </w:tcMar>
                </w:tcPr>
                <w:p w:rsidR="000B73AE" w:rsidRPr="00840F40" w:rsidRDefault="000B73AE" w:rsidP="007E5D92">
                  <w:pPr>
                    <w:spacing w:before="120" w:after="0" w:line="264" w:lineRule="auto"/>
                    <w:contextualSpacing/>
                    <w:jc w:val="center"/>
                    <w:rPr>
                      <w:rFonts w:ascii="Times New Roman" w:hAnsi="Times New Roman"/>
                    </w:rPr>
                  </w:pPr>
                  <w:r w:rsidRPr="00840F40">
                    <w:rPr>
                      <w:rFonts w:ascii="Times New Roman" w:hAnsi="Times New Roman"/>
                      <w:noProof/>
                      <w:sz w:val="20"/>
                    </w:rPr>
                    <mc:AlternateContent>
                      <mc:Choice Requires="wps">
                        <w:drawing>
                          <wp:anchor distT="0" distB="0" distL="114300" distR="114300" simplePos="0" relativeHeight="251682816" behindDoc="0" locked="0" layoutInCell="1" allowOverlap="1" wp14:anchorId="36E2170E" wp14:editId="1A9B54E5">
                            <wp:simplePos x="0" y="0"/>
                            <wp:positionH relativeFrom="column">
                              <wp:posOffset>50800</wp:posOffset>
                            </wp:positionH>
                            <wp:positionV relativeFrom="paragraph">
                              <wp:posOffset>54610</wp:posOffset>
                            </wp:positionV>
                            <wp:extent cx="237490" cy="241935"/>
                            <wp:effectExtent l="13970" t="8255" r="5715" b="69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6A040" id="Rectangle 4" o:spid="_x0000_s1026" style="position:absolute;margin-left:4pt;margin-top:4.3pt;width:18.7pt;height:19.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&#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xnd8yiACAAA7BAAADgAAAAAAAAAAAAAAAAAuAgAAZHJzL2Uyb0RvYy54bWxQSwEC&#10;LQAUAAYACAAAACEA3eFRC9sAAAAFAQAADwAAAAAAAAAAAAAAAAB6BAAAZHJzL2Rvd25yZXYueG1s&#10;UEsFBgAAAAAEAAQA8wAAAIIFAAAAAA==&#10;"/>
                        </w:pict>
                      </mc:Fallback>
                    </mc:AlternateContent>
                  </w:r>
                </w:p>
              </w:tc>
              <w:tc>
                <w:tcPr>
                  <w:tcW w:w="2385" w:type="dxa"/>
                  <w:vAlign w:val="center"/>
                </w:tcPr>
                <w:p w:rsidR="000B73AE" w:rsidRPr="00840F40" w:rsidRDefault="000B73AE" w:rsidP="007E5D92">
                  <w:pPr>
                    <w:spacing w:before="120" w:after="0" w:line="264" w:lineRule="auto"/>
                    <w:contextualSpacing/>
                    <w:jc w:val="both"/>
                    <w:rPr>
                      <w:rFonts w:ascii="Times New Roman" w:hAnsi="Times New Roman"/>
                    </w:rPr>
                  </w:pPr>
                  <w:r w:rsidRPr="00840F40">
                    <w:rPr>
                      <w:rFonts w:ascii="Times New Roman" w:hAnsi="Times New Roman"/>
                    </w:rPr>
                    <w:t>Khoa học Nông nghiệp</w:t>
                  </w:r>
                </w:p>
              </w:tc>
              <w:tc>
                <w:tcPr>
                  <w:tcW w:w="1325" w:type="dxa"/>
                </w:tcPr>
                <w:p w:rsidR="000B73AE" w:rsidRPr="00840F40" w:rsidRDefault="000B73AE" w:rsidP="007E5D92">
                  <w:pPr>
                    <w:spacing w:before="120" w:after="0" w:line="264" w:lineRule="auto"/>
                    <w:contextualSpacing/>
                    <w:jc w:val="center"/>
                    <w:rPr>
                      <w:rFonts w:ascii="Times New Roman" w:hAnsi="Times New Roman"/>
                    </w:rPr>
                  </w:pPr>
                  <w:r w:rsidRPr="00840F40">
                    <w:rPr>
                      <w:rFonts w:ascii="Times New Roman" w:hAnsi="Times New Roman"/>
                      <w:noProof/>
                      <w:sz w:val="20"/>
                    </w:rPr>
                    <mc:AlternateContent>
                      <mc:Choice Requires="wps">
                        <w:drawing>
                          <wp:anchor distT="0" distB="0" distL="114300" distR="114300" simplePos="0" relativeHeight="251684864" behindDoc="0" locked="0" layoutInCell="1" allowOverlap="1" wp14:anchorId="558D4C65" wp14:editId="28B8A652">
                            <wp:simplePos x="0" y="0"/>
                            <wp:positionH relativeFrom="column">
                              <wp:posOffset>2540</wp:posOffset>
                            </wp:positionH>
                            <wp:positionV relativeFrom="paragraph">
                              <wp:posOffset>59690</wp:posOffset>
                            </wp:positionV>
                            <wp:extent cx="237490" cy="241935"/>
                            <wp:effectExtent l="10795" t="13335" r="8890" b="114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E1A1C" id="Rectangle 3" o:spid="_x0000_s1026" style="position:absolute;margin-left:.2pt;margin-top:4.7pt;width:18.7pt;height:19.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XoiIAIAADs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&#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BZfXoiIAIAADsEAAAOAAAAAAAAAAAAAAAAAC4CAABkcnMvZTJvRG9jLnhtbFBLAQIt&#10;ABQABgAIAAAAIQBiSMlW2gAAAAQBAAAPAAAAAAAAAAAAAAAAAHoEAABkcnMvZG93bnJldi54bWxQ&#10;SwUGAAAAAAQABADzAAAAgQUAAAAA&#10;"/>
                        </w:pict>
                      </mc:Fallback>
                    </mc:AlternateContent>
                  </w:r>
                </w:p>
              </w:tc>
            </w:tr>
            <w:tr w:rsidR="000B73AE" w:rsidRPr="00840F40" w:rsidTr="007E5D92">
              <w:trPr>
                <w:jc w:val="center"/>
              </w:trPr>
              <w:tc>
                <w:tcPr>
                  <w:tcW w:w="1276" w:type="dxa"/>
                  <w:tcMar>
                    <w:left w:w="57" w:type="dxa"/>
                    <w:right w:w="57" w:type="dxa"/>
                  </w:tcMar>
                  <w:vAlign w:val="center"/>
                </w:tcPr>
                <w:p w:rsidR="000B73AE" w:rsidRPr="00840F40" w:rsidRDefault="000B73AE" w:rsidP="007E5D92">
                  <w:pPr>
                    <w:spacing w:before="120" w:after="0" w:line="264" w:lineRule="auto"/>
                    <w:contextualSpacing/>
                    <w:jc w:val="both"/>
                    <w:rPr>
                      <w:rFonts w:ascii="Times New Roman" w:hAnsi="Times New Roman"/>
                    </w:rPr>
                  </w:pPr>
                  <w:r w:rsidRPr="00840F40">
                    <w:rPr>
                      <w:rFonts w:ascii="Times New Roman" w:hAnsi="Times New Roman"/>
                    </w:rPr>
                    <w:t>Khoa học Xã hội</w:t>
                  </w:r>
                </w:p>
              </w:tc>
              <w:tc>
                <w:tcPr>
                  <w:tcW w:w="561" w:type="dxa"/>
                  <w:tcMar>
                    <w:left w:w="28" w:type="dxa"/>
                    <w:right w:w="28" w:type="dxa"/>
                  </w:tcMar>
                </w:tcPr>
                <w:p w:rsidR="000B73AE" w:rsidRPr="00840F40" w:rsidRDefault="000B73AE" w:rsidP="007E5D92">
                  <w:pPr>
                    <w:spacing w:before="120" w:after="0" w:line="264" w:lineRule="auto"/>
                    <w:contextualSpacing/>
                    <w:jc w:val="center"/>
                    <w:rPr>
                      <w:rFonts w:ascii="Times New Roman" w:hAnsi="Times New Roman"/>
                    </w:rPr>
                  </w:pPr>
                  <w:r w:rsidRPr="00840F40">
                    <w:rPr>
                      <w:rFonts w:ascii="Times New Roman" w:hAnsi="Times New Roman"/>
                      <w:noProof/>
                      <w:sz w:val="20"/>
                    </w:rPr>
                    <mc:AlternateContent>
                      <mc:Choice Requires="wps">
                        <w:drawing>
                          <wp:anchor distT="0" distB="0" distL="114300" distR="114300" simplePos="0" relativeHeight="251685888" behindDoc="0" locked="0" layoutInCell="1" allowOverlap="1" wp14:anchorId="4C0C9A7C" wp14:editId="1A8F6F33">
                            <wp:simplePos x="0" y="0"/>
                            <wp:positionH relativeFrom="column">
                              <wp:posOffset>50800</wp:posOffset>
                            </wp:positionH>
                            <wp:positionV relativeFrom="paragraph">
                              <wp:posOffset>52070</wp:posOffset>
                            </wp:positionV>
                            <wp:extent cx="237490" cy="241935"/>
                            <wp:effectExtent l="13970" t="6985" r="571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78CF57" id="Rectangle 2" o:spid="_x0000_s1026" style="position:absolute;margin-left:4pt;margin-top:4.1pt;width:18.7pt;height:19.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YBIA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"/>
                        </w:pict>
                      </mc:Fallback>
                    </mc:AlternateContent>
                  </w:r>
                </w:p>
              </w:tc>
              <w:tc>
                <w:tcPr>
                  <w:tcW w:w="2385" w:type="dxa"/>
                  <w:vAlign w:val="center"/>
                </w:tcPr>
                <w:p w:rsidR="000B73AE" w:rsidRPr="00840F40" w:rsidRDefault="000B73AE" w:rsidP="007E5D92">
                  <w:pPr>
                    <w:spacing w:before="120" w:after="0" w:line="264" w:lineRule="auto"/>
                    <w:contextualSpacing/>
                    <w:jc w:val="both"/>
                    <w:rPr>
                      <w:rFonts w:ascii="Times New Roman" w:hAnsi="Times New Roman"/>
                    </w:rPr>
                  </w:pPr>
                  <w:r w:rsidRPr="00840F40">
                    <w:rPr>
                      <w:rFonts w:ascii="Times New Roman" w:hAnsi="Times New Roman"/>
                    </w:rPr>
                    <w:t>Khoa học Nhân văn</w:t>
                  </w:r>
                </w:p>
              </w:tc>
              <w:tc>
                <w:tcPr>
                  <w:tcW w:w="1325" w:type="dxa"/>
                </w:tcPr>
                <w:p w:rsidR="000B73AE" w:rsidRPr="00840F40" w:rsidRDefault="000B73AE" w:rsidP="007E5D92">
                  <w:pPr>
                    <w:spacing w:before="120" w:after="0" w:line="264" w:lineRule="auto"/>
                    <w:contextualSpacing/>
                    <w:jc w:val="center"/>
                    <w:rPr>
                      <w:rFonts w:ascii="Times New Roman" w:hAnsi="Times New Roman"/>
                    </w:rPr>
                  </w:pPr>
                  <w:r w:rsidRPr="00840F40">
                    <w:rPr>
                      <w:rFonts w:ascii="Times New Roman" w:hAnsi="Times New Roman"/>
                      <w:noProof/>
                      <w:sz w:val="20"/>
                    </w:rPr>
                    <mc:AlternateContent>
                      <mc:Choice Requires="wps">
                        <w:drawing>
                          <wp:anchor distT="0" distB="0" distL="114300" distR="114300" simplePos="0" relativeHeight="251686912" behindDoc="0" locked="0" layoutInCell="1" allowOverlap="1" wp14:anchorId="13CB3158" wp14:editId="7530AE92">
                            <wp:simplePos x="0" y="0"/>
                            <wp:positionH relativeFrom="column">
                              <wp:posOffset>2540</wp:posOffset>
                            </wp:positionH>
                            <wp:positionV relativeFrom="paragraph">
                              <wp:posOffset>57150</wp:posOffset>
                            </wp:positionV>
                            <wp:extent cx="237490" cy="241935"/>
                            <wp:effectExtent l="10795" t="12065" r="889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12851" id="Rectangle 1" o:spid="_x0000_s1026" style="position:absolute;margin-left:.2pt;margin-top:4.5pt;width:18.7pt;height:19.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KNkHgIAADs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"/>
                        </w:pict>
                      </mc:Fallback>
                    </mc:AlternateContent>
                  </w:r>
                </w:p>
              </w:tc>
            </w:tr>
          </w:tbl>
          <w:p w:rsidR="00B12FFA" w:rsidRPr="00840F40" w:rsidRDefault="00B12FFA" w:rsidP="002D7FB3">
            <w:pPr>
              <w:spacing w:before="60" w:after="60" w:line="288" w:lineRule="auto"/>
              <w:jc w:val="both"/>
              <w:rPr>
                <w:rFonts w:ascii="Times New Roman" w:hAnsi="Times New Roman"/>
                <w:sz w:val="24"/>
                <w:szCs w:val="24"/>
              </w:rPr>
            </w:pPr>
          </w:p>
        </w:tc>
        <w:tc>
          <w:tcPr>
            <w:tcW w:w="3403" w:type="dxa"/>
            <w:gridSpan w:val="7"/>
            <w:noWrap/>
          </w:tcPr>
          <w:p w:rsidR="00B12FFA" w:rsidRPr="00840F40" w:rsidRDefault="00B12FFA" w:rsidP="002D7FB3">
            <w:pPr>
              <w:spacing w:before="60" w:after="60" w:line="288" w:lineRule="auto"/>
              <w:jc w:val="both"/>
              <w:rPr>
                <w:rFonts w:ascii="Times New Roman" w:hAnsi="Times New Roman"/>
                <w:b/>
                <w:bCs/>
                <w:sz w:val="20"/>
                <w:szCs w:val="20"/>
              </w:rPr>
            </w:pPr>
            <w:r w:rsidRPr="00840F40">
              <w:rPr>
                <w:rFonts w:ascii="Times New Roman" w:hAnsi="Times New Roman"/>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233"/>
              <w:gridCol w:w="363"/>
              <w:gridCol w:w="230"/>
              <w:gridCol w:w="6"/>
              <w:gridCol w:w="477"/>
              <w:gridCol w:w="319"/>
              <w:gridCol w:w="542"/>
            </w:tblGrid>
            <w:tr w:rsidR="00B12FFA" w:rsidRPr="00840F40" w:rsidTr="00F86C83">
              <w:trPr>
                <w:trHeight w:val="751"/>
              </w:trPr>
              <w:tc>
                <w:tcPr>
                  <w:tcW w:w="1035" w:type="dxa"/>
                  <w:gridSpan w:val="3"/>
                  <w:tcMar>
                    <w:left w:w="57" w:type="dxa"/>
                    <w:right w:w="57" w:type="dxa"/>
                  </w:tcMar>
                </w:tcPr>
                <w:p w:rsidR="00B12FFA" w:rsidRPr="00840F40" w:rsidRDefault="00B12FFA" w:rsidP="002D7FB3">
                  <w:pPr>
                    <w:spacing w:before="60" w:after="60" w:line="288" w:lineRule="auto"/>
                    <w:jc w:val="center"/>
                    <w:rPr>
                      <w:rFonts w:ascii="Times New Roman" w:hAnsi="Times New Roman"/>
                      <w:sz w:val="24"/>
                      <w:szCs w:val="24"/>
                    </w:rPr>
                  </w:pPr>
                  <w:r w:rsidRPr="00840F40">
                    <w:rPr>
                      <w:rFonts w:ascii="Times New Roman" w:hAnsi="Times New Roman"/>
                      <w:sz w:val="24"/>
                      <w:szCs w:val="24"/>
                    </w:rPr>
                    <w:t>Cơ</w:t>
                  </w:r>
                </w:p>
                <w:p w:rsidR="00B12FFA" w:rsidRPr="00840F40" w:rsidRDefault="00B12FFA" w:rsidP="002D7FB3">
                  <w:pPr>
                    <w:spacing w:before="60" w:after="60" w:line="288" w:lineRule="auto"/>
                    <w:jc w:val="center"/>
                    <w:rPr>
                      <w:rFonts w:ascii="Times New Roman" w:hAnsi="Times New Roman"/>
                      <w:sz w:val="24"/>
                      <w:szCs w:val="24"/>
                    </w:rPr>
                  </w:pPr>
                  <w:r w:rsidRPr="00840F40">
                    <w:rPr>
                      <w:rFonts w:ascii="Times New Roman" w:hAnsi="Times New Roman"/>
                      <w:sz w:val="24"/>
                      <w:szCs w:val="24"/>
                    </w:rPr>
                    <w:t>bản</w:t>
                  </w:r>
                </w:p>
              </w:tc>
              <w:tc>
                <w:tcPr>
                  <w:tcW w:w="826" w:type="dxa"/>
                  <w:gridSpan w:val="3"/>
                </w:tcPr>
                <w:p w:rsidR="00B12FFA" w:rsidRPr="00840F40" w:rsidRDefault="00B12FFA" w:rsidP="002D7FB3">
                  <w:pPr>
                    <w:spacing w:before="60" w:after="60" w:line="288" w:lineRule="auto"/>
                    <w:jc w:val="center"/>
                    <w:rPr>
                      <w:rFonts w:ascii="Times New Roman" w:hAnsi="Times New Roman"/>
                      <w:sz w:val="24"/>
                      <w:szCs w:val="24"/>
                    </w:rPr>
                  </w:pPr>
                  <w:r w:rsidRPr="00840F40">
                    <w:rPr>
                      <w:rFonts w:ascii="Times New Roman" w:hAnsi="Times New Roman"/>
                      <w:sz w:val="24"/>
                      <w:szCs w:val="24"/>
                    </w:rPr>
                    <w:t>Ứng</w:t>
                  </w:r>
                </w:p>
                <w:p w:rsidR="00B12FFA" w:rsidRPr="00840F40" w:rsidRDefault="00B12FFA" w:rsidP="002D7FB3">
                  <w:pPr>
                    <w:spacing w:before="60" w:after="60" w:line="288" w:lineRule="auto"/>
                    <w:jc w:val="center"/>
                    <w:rPr>
                      <w:rFonts w:ascii="Times New Roman" w:hAnsi="Times New Roman"/>
                      <w:sz w:val="24"/>
                      <w:szCs w:val="24"/>
                    </w:rPr>
                  </w:pPr>
                  <w:r w:rsidRPr="00840F40">
                    <w:rPr>
                      <w:rFonts w:ascii="Times New Roman" w:hAnsi="Times New Roman"/>
                      <w:sz w:val="24"/>
                      <w:szCs w:val="24"/>
                    </w:rPr>
                    <w:t>dụng</w:t>
                  </w:r>
                </w:p>
              </w:tc>
              <w:tc>
                <w:tcPr>
                  <w:tcW w:w="1344" w:type="dxa"/>
                  <w:gridSpan w:val="4"/>
                </w:tcPr>
                <w:p w:rsidR="00B12FFA" w:rsidRPr="00840F40" w:rsidRDefault="00B12FFA" w:rsidP="002D7FB3">
                  <w:pPr>
                    <w:spacing w:before="60" w:after="60" w:line="288" w:lineRule="auto"/>
                    <w:jc w:val="center"/>
                    <w:rPr>
                      <w:rFonts w:ascii="Times New Roman" w:hAnsi="Times New Roman"/>
                      <w:spacing w:val="-10"/>
                      <w:sz w:val="24"/>
                      <w:szCs w:val="24"/>
                    </w:rPr>
                  </w:pPr>
                  <w:r w:rsidRPr="00840F40">
                    <w:rPr>
                      <w:rFonts w:ascii="Times New Roman" w:hAnsi="Times New Roman"/>
                      <w:spacing w:val="-10"/>
                      <w:sz w:val="24"/>
                      <w:szCs w:val="24"/>
                    </w:rPr>
                    <w:t>Triển</w:t>
                  </w:r>
                </w:p>
                <w:p w:rsidR="00B12FFA" w:rsidRPr="00840F40" w:rsidRDefault="00B12FFA" w:rsidP="002D7FB3">
                  <w:pPr>
                    <w:spacing w:before="60" w:after="60" w:line="288" w:lineRule="auto"/>
                    <w:jc w:val="center"/>
                    <w:rPr>
                      <w:rFonts w:ascii="Times New Roman" w:hAnsi="Times New Roman"/>
                      <w:spacing w:val="-10"/>
                      <w:sz w:val="24"/>
                      <w:szCs w:val="24"/>
                    </w:rPr>
                  </w:pPr>
                  <w:r w:rsidRPr="00840F40">
                    <w:rPr>
                      <w:rFonts w:ascii="Times New Roman" w:hAnsi="Times New Roman"/>
                      <w:spacing w:val="-10"/>
                      <w:sz w:val="24"/>
                      <w:szCs w:val="24"/>
                    </w:rPr>
                    <w:t>khai</w:t>
                  </w:r>
                </w:p>
              </w:tc>
            </w:tr>
            <w:tr w:rsidR="00B12FFA" w:rsidRPr="00840F40" w:rsidTr="00F86C83">
              <w:trPr>
                <w:trHeight w:val="363"/>
              </w:trPr>
              <w:tc>
                <w:tcPr>
                  <w:tcW w:w="345" w:type="dxa"/>
                  <w:tcBorders>
                    <w:right w:val="single" w:sz="4" w:space="0" w:color="auto"/>
                  </w:tcBorders>
                  <w:tcMar>
                    <w:left w:w="57" w:type="dxa"/>
                    <w:right w:w="57" w:type="dxa"/>
                  </w:tcMar>
                </w:tcPr>
                <w:p w:rsidR="00B12FFA" w:rsidRPr="00840F40" w:rsidRDefault="00B12FFA" w:rsidP="002D7FB3">
                  <w:pPr>
                    <w:spacing w:before="60" w:after="60" w:line="288" w:lineRule="auto"/>
                    <w:jc w:val="both"/>
                    <w:rPr>
                      <w:rFonts w:ascii="Times New Roman" w:hAnsi="Times New Roman"/>
                      <w:sz w:val="24"/>
                      <w:szCs w:val="24"/>
                    </w:rPr>
                  </w:pPr>
                </w:p>
              </w:tc>
              <w:tc>
                <w:tcPr>
                  <w:tcW w:w="345" w:type="dxa"/>
                  <w:tcBorders>
                    <w:top w:val="single" w:sz="4" w:space="0" w:color="auto"/>
                    <w:left w:val="single" w:sz="4" w:space="0" w:color="auto"/>
                    <w:bottom w:val="single" w:sz="4" w:space="0" w:color="auto"/>
                    <w:right w:val="single" w:sz="4" w:space="0" w:color="auto"/>
                  </w:tcBorders>
                </w:tcPr>
                <w:p w:rsidR="00B12FFA" w:rsidRPr="00840F40" w:rsidRDefault="00B12FFA" w:rsidP="002D7FB3">
                  <w:pPr>
                    <w:spacing w:before="60" w:after="60" w:line="288" w:lineRule="auto"/>
                    <w:jc w:val="both"/>
                    <w:rPr>
                      <w:rFonts w:ascii="Times New Roman" w:hAnsi="Times New Roman"/>
                      <w:sz w:val="24"/>
                      <w:szCs w:val="24"/>
                    </w:rPr>
                  </w:pPr>
                </w:p>
              </w:tc>
              <w:tc>
                <w:tcPr>
                  <w:tcW w:w="345" w:type="dxa"/>
                  <w:tcBorders>
                    <w:left w:val="single" w:sz="4" w:space="0" w:color="auto"/>
                  </w:tcBorders>
                </w:tcPr>
                <w:p w:rsidR="00B12FFA" w:rsidRPr="00840F40" w:rsidRDefault="00B12FFA" w:rsidP="002D7FB3">
                  <w:pPr>
                    <w:spacing w:before="60" w:after="60" w:line="288" w:lineRule="auto"/>
                    <w:jc w:val="both"/>
                    <w:rPr>
                      <w:rFonts w:ascii="Times New Roman" w:hAnsi="Times New Roman"/>
                      <w:sz w:val="24"/>
                      <w:szCs w:val="24"/>
                    </w:rPr>
                  </w:pPr>
                </w:p>
              </w:tc>
              <w:tc>
                <w:tcPr>
                  <w:tcW w:w="233" w:type="dxa"/>
                  <w:tcBorders>
                    <w:right w:val="single" w:sz="4" w:space="0" w:color="auto"/>
                  </w:tcBorders>
                  <w:tcMar>
                    <w:left w:w="57" w:type="dxa"/>
                    <w:right w:w="57" w:type="dxa"/>
                  </w:tcMar>
                </w:tcPr>
                <w:p w:rsidR="00B12FFA" w:rsidRPr="00840F40" w:rsidRDefault="00B12FFA" w:rsidP="002D7FB3">
                  <w:pPr>
                    <w:spacing w:before="60" w:after="60" w:line="288" w:lineRule="auto"/>
                    <w:jc w:val="both"/>
                    <w:rPr>
                      <w:rFonts w:ascii="Times New Roman" w:hAnsi="Times New Roman"/>
                      <w:sz w:val="24"/>
                      <w:szCs w:val="24"/>
                    </w:rPr>
                  </w:pPr>
                </w:p>
              </w:tc>
              <w:tc>
                <w:tcPr>
                  <w:tcW w:w="363" w:type="dxa"/>
                  <w:tcBorders>
                    <w:top w:val="single" w:sz="4" w:space="0" w:color="auto"/>
                    <w:left w:val="single" w:sz="4" w:space="0" w:color="auto"/>
                    <w:bottom w:val="single" w:sz="4" w:space="0" w:color="auto"/>
                    <w:right w:val="single" w:sz="4" w:space="0" w:color="auto"/>
                  </w:tcBorders>
                </w:tcPr>
                <w:p w:rsidR="00B12FFA" w:rsidRPr="00840F40" w:rsidRDefault="00F45791" w:rsidP="002D7FB3">
                  <w:pPr>
                    <w:spacing w:before="60" w:after="60" w:line="288" w:lineRule="auto"/>
                    <w:jc w:val="center"/>
                    <w:rPr>
                      <w:rFonts w:ascii="Times New Roman" w:hAnsi="Times New Roman"/>
                      <w:sz w:val="24"/>
                      <w:szCs w:val="24"/>
                    </w:rPr>
                  </w:pPr>
                  <w:r w:rsidRPr="00840F40">
                    <w:rPr>
                      <w:rFonts w:ascii="Times New Roman" w:hAnsi="Times New Roman"/>
                      <w:sz w:val="24"/>
                      <w:szCs w:val="24"/>
                    </w:rPr>
                    <w:t>X</w:t>
                  </w:r>
                </w:p>
              </w:tc>
              <w:tc>
                <w:tcPr>
                  <w:tcW w:w="236" w:type="dxa"/>
                  <w:gridSpan w:val="2"/>
                  <w:tcBorders>
                    <w:left w:val="single" w:sz="4" w:space="0" w:color="auto"/>
                  </w:tcBorders>
                </w:tcPr>
                <w:p w:rsidR="00B12FFA" w:rsidRPr="00840F40" w:rsidRDefault="00B12FFA" w:rsidP="002D7FB3">
                  <w:pPr>
                    <w:spacing w:before="60" w:after="60" w:line="288" w:lineRule="auto"/>
                    <w:jc w:val="both"/>
                    <w:rPr>
                      <w:rFonts w:ascii="Times New Roman" w:hAnsi="Times New Roman"/>
                      <w:sz w:val="24"/>
                      <w:szCs w:val="24"/>
                    </w:rPr>
                  </w:pPr>
                </w:p>
              </w:tc>
              <w:tc>
                <w:tcPr>
                  <w:tcW w:w="477" w:type="dxa"/>
                  <w:tcBorders>
                    <w:right w:val="single" w:sz="4" w:space="0" w:color="auto"/>
                  </w:tcBorders>
                  <w:tcMar>
                    <w:left w:w="57" w:type="dxa"/>
                    <w:right w:w="57" w:type="dxa"/>
                  </w:tcMar>
                </w:tcPr>
                <w:p w:rsidR="00B12FFA" w:rsidRPr="00840F40" w:rsidRDefault="00B12FFA" w:rsidP="002D7FB3">
                  <w:pPr>
                    <w:spacing w:before="60" w:after="60" w:line="288" w:lineRule="auto"/>
                    <w:jc w:val="both"/>
                    <w:rPr>
                      <w:rFonts w:ascii="Times New Roman" w:hAnsi="Times New Roman"/>
                      <w:sz w:val="24"/>
                      <w:szCs w:val="24"/>
                    </w:rPr>
                  </w:pPr>
                </w:p>
              </w:tc>
              <w:tc>
                <w:tcPr>
                  <w:tcW w:w="319" w:type="dxa"/>
                  <w:tcBorders>
                    <w:top w:val="single" w:sz="4" w:space="0" w:color="auto"/>
                    <w:left w:val="single" w:sz="4" w:space="0" w:color="auto"/>
                    <w:bottom w:val="single" w:sz="4" w:space="0" w:color="auto"/>
                    <w:right w:val="single" w:sz="4" w:space="0" w:color="auto"/>
                  </w:tcBorders>
                </w:tcPr>
                <w:p w:rsidR="00B12FFA" w:rsidRPr="00840F40" w:rsidRDefault="00B12FFA" w:rsidP="002D7FB3">
                  <w:pPr>
                    <w:spacing w:before="60" w:after="60" w:line="288" w:lineRule="auto"/>
                    <w:jc w:val="both"/>
                    <w:rPr>
                      <w:rFonts w:ascii="Times New Roman" w:hAnsi="Times New Roman"/>
                      <w:sz w:val="24"/>
                      <w:szCs w:val="24"/>
                    </w:rPr>
                  </w:pPr>
                </w:p>
              </w:tc>
              <w:tc>
                <w:tcPr>
                  <w:tcW w:w="542" w:type="dxa"/>
                  <w:tcBorders>
                    <w:left w:val="single" w:sz="4" w:space="0" w:color="auto"/>
                  </w:tcBorders>
                </w:tcPr>
                <w:p w:rsidR="00B12FFA" w:rsidRPr="00840F40" w:rsidRDefault="00B12FFA" w:rsidP="002D7FB3">
                  <w:pPr>
                    <w:spacing w:before="60" w:after="60" w:line="288" w:lineRule="auto"/>
                    <w:jc w:val="both"/>
                    <w:rPr>
                      <w:rFonts w:ascii="Times New Roman" w:hAnsi="Times New Roman"/>
                      <w:sz w:val="24"/>
                      <w:szCs w:val="24"/>
                    </w:rPr>
                  </w:pPr>
                </w:p>
              </w:tc>
            </w:tr>
          </w:tbl>
          <w:p w:rsidR="00B12FFA" w:rsidRPr="00840F40" w:rsidRDefault="00B12FFA" w:rsidP="002D7FB3">
            <w:pPr>
              <w:spacing w:before="60" w:after="60" w:line="288" w:lineRule="auto"/>
              <w:jc w:val="both"/>
              <w:rPr>
                <w:rFonts w:ascii="Times New Roman" w:hAnsi="Times New Roman"/>
                <w:sz w:val="24"/>
                <w:szCs w:val="24"/>
              </w:rPr>
            </w:pPr>
          </w:p>
        </w:tc>
      </w:tr>
      <w:tr w:rsidR="00840F40" w:rsidRPr="00840F40" w:rsidTr="008F2F72">
        <w:trPr>
          <w:gridBefore w:val="1"/>
          <w:wBefore w:w="306" w:type="dxa"/>
          <w:jc w:val="center"/>
        </w:trPr>
        <w:tc>
          <w:tcPr>
            <w:tcW w:w="10201" w:type="dxa"/>
            <w:gridSpan w:val="20"/>
            <w:tcBorders>
              <w:bottom w:val="single" w:sz="4" w:space="0" w:color="auto"/>
            </w:tcBorders>
            <w:noWrap/>
            <w:vAlign w:val="center"/>
          </w:tcPr>
          <w:p w:rsidR="00B12FFA" w:rsidRPr="00840F40" w:rsidRDefault="00B12FFA" w:rsidP="002D7FB3">
            <w:pPr>
              <w:spacing w:before="60" w:after="60" w:line="288" w:lineRule="auto"/>
              <w:jc w:val="both"/>
              <w:rPr>
                <w:rFonts w:ascii="Times New Roman" w:hAnsi="Times New Roman"/>
                <w:b/>
                <w:bCs/>
                <w:sz w:val="24"/>
                <w:szCs w:val="24"/>
              </w:rPr>
            </w:pPr>
            <w:r w:rsidRPr="00840F40">
              <w:rPr>
                <w:rFonts w:ascii="Times New Roman" w:hAnsi="Times New Roman"/>
                <w:b/>
                <w:bCs/>
                <w:sz w:val="20"/>
                <w:szCs w:val="20"/>
              </w:rPr>
              <w:t>5. THỜI GIAN THỰC HIỆN</w:t>
            </w:r>
            <w:r w:rsidR="00CE579C" w:rsidRPr="00840F40">
              <w:rPr>
                <w:rFonts w:ascii="Times New Roman" w:hAnsi="Times New Roman"/>
                <w:b/>
                <w:bCs/>
                <w:sz w:val="20"/>
                <w:szCs w:val="20"/>
              </w:rPr>
              <w:t>:</w:t>
            </w:r>
            <w:r w:rsidRPr="00840F40">
              <w:rPr>
                <w:rFonts w:ascii="Times New Roman" w:hAnsi="Times New Roman"/>
                <w:b/>
                <w:bCs/>
                <w:sz w:val="24"/>
                <w:szCs w:val="24"/>
              </w:rPr>
              <w:t xml:space="preserve"> </w:t>
            </w:r>
            <w:r w:rsidR="00CE579C" w:rsidRPr="00840F40">
              <w:rPr>
                <w:rFonts w:ascii="Times New Roman" w:hAnsi="Times New Roman"/>
                <w:b/>
                <w:bCs/>
                <w:sz w:val="24"/>
                <w:szCs w:val="24"/>
              </w:rPr>
              <w:t>12</w:t>
            </w:r>
            <w:r w:rsidRPr="00840F40">
              <w:rPr>
                <w:rFonts w:ascii="Times New Roman" w:hAnsi="Times New Roman"/>
                <w:sz w:val="24"/>
                <w:szCs w:val="24"/>
              </w:rPr>
              <w:t xml:space="preserve"> </w:t>
            </w:r>
            <w:r w:rsidRPr="00840F40">
              <w:rPr>
                <w:rFonts w:ascii="Times New Roman" w:hAnsi="Times New Roman"/>
                <w:b/>
                <w:bCs/>
                <w:sz w:val="24"/>
                <w:szCs w:val="24"/>
              </w:rPr>
              <w:t>tháng</w:t>
            </w:r>
          </w:p>
          <w:p w:rsidR="00B12FFA" w:rsidRPr="00840F40" w:rsidRDefault="00B12FFA" w:rsidP="002D7FB3">
            <w:pPr>
              <w:spacing w:before="60" w:after="60" w:line="288" w:lineRule="auto"/>
              <w:jc w:val="both"/>
              <w:rPr>
                <w:rFonts w:ascii="Times New Roman" w:hAnsi="Times New Roman"/>
                <w:b/>
                <w:bCs/>
                <w:sz w:val="24"/>
                <w:szCs w:val="24"/>
              </w:rPr>
            </w:pPr>
          </w:p>
        </w:tc>
      </w:tr>
      <w:tr w:rsidR="00840F40" w:rsidRPr="00840F40" w:rsidTr="008F2F72">
        <w:trPr>
          <w:gridBefore w:val="1"/>
          <w:wBefore w:w="306" w:type="dxa"/>
          <w:jc w:val="center"/>
        </w:trPr>
        <w:tc>
          <w:tcPr>
            <w:tcW w:w="6658" w:type="dxa"/>
            <w:gridSpan w:val="9"/>
            <w:tcBorders>
              <w:top w:val="single" w:sz="4" w:space="0" w:color="auto"/>
              <w:left w:val="single" w:sz="4" w:space="0" w:color="auto"/>
              <w:bottom w:val="single" w:sz="4" w:space="0" w:color="auto"/>
              <w:right w:val="nil"/>
            </w:tcBorders>
            <w:noWrap/>
            <w:vAlign w:val="center"/>
          </w:tcPr>
          <w:p w:rsidR="00B12FFA" w:rsidRPr="00840F40" w:rsidRDefault="00B12FFA" w:rsidP="002D7FB3">
            <w:pPr>
              <w:keepNext/>
              <w:spacing w:before="60" w:after="60" w:line="288" w:lineRule="auto"/>
              <w:jc w:val="both"/>
              <w:outlineLvl w:val="0"/>
              <w:rPr>
                <w:rFonts w:ascii="Times New Roman" w:hAnsi="Times New Roman"/>
                <w:b/>
                <w:bCs/>
                <w:sz w:val="20"/>
                <w:szCs w:val="20"/>
              </w:rPr>
            </w:pPr>
            <w:r w:rsidRPr="00840F40">
              <w:rPr>
                <w:rFonts w:ascii="Times New Roman" w:hAnsi="Times New Roman"/>
                <w:b/>
                <w:bCs/>
                <w:sz w:val="20"/>
                <w:szCs w:val="20"/>
              </w:rPr>
              <w:t xml:space="preserve">6. CHỦ NHIỆM ĐỀ TÀI </w:t>
            </w:r>
          </w:p>
          <w:p w:rsidR="007F029A" w:rsidRPr="00840F40" w:rsidRDefault="007F029A" w:rsidP="007F029A">
            <w:pPr>
              <w:spacing w:before="120" w:after="0" w:line="264" w:lineRule="auto"/>
              <w:contextualSpacing/>
              <w:jc w:val="both"/>
              <w:rPr>
                <w:rFonts w:ascii="Times New Roman" w:hAnsi="Times New Roman"/>
              </w:rPr>
            </w:pPr>
            <w:r w:rsidRPr="00840F40">
              <w:rPr>
                <w:rFonts w:ascii="Times New Roman" w:hAnsi="Times New Roman"/>
              </w:rPr>
              <w:t xml:space="preserve">           Họ và tên: </w:t>
            </w:r>
            <w:r w:rsidRPr="00840F40">
              <w:rPr>
                <w:rFonts w:ascii="Times New Roman" w:hAnsi="Times New Roman"/>
                <w:b/>
                <w:sz w:val="24"/>
                <w:szCs w:val="24"/>
              </w:rPr>
              <w:t>ĐẶNG QUANG HUY</w:t>
            </w:r>
            <w:r w:rsidRPr="00840F40">
              <w:rPr>
                <w:sz w:val="24"/>
                <w:szCs w:val="24"/>
              </w:rPr>
              <w:t xml:space="preserve">       </w:t>
            </w:r>
            <w:r w:rsidRPr="00840F40">
              <w:rPr>
                <w:rFonts w:ascii="Times New Roman" w:hAnsi="Times New Roman"/>
              </w:rPr>
              <w:t xml:space="preserve">           </w:t>
            </w:r>
          </w:p>
          <w:p w:rsidR="007F029A" w:rsidRPr="00840F40" w:rsidRDefault="007F029A" w:rsidP="007F029A">
            <w:pPr>
              <w:spacing w:before="120" w:after="0" w:line="264" w:lineRule="auto"/>
              <w:contextualSpacing/>
              <w:jc w:val="both"/>
              <w:rPr>
                <w:rFonts w:ascii="Times New Roman" w:hAnsi="Times New Roman"/>
              </w:rPr>
            </w:pPr>
            <w:r w:rsidRPr="00840F40">
              <w:rPr>
                <w:rFonts w:ascii="Times New Roman" w:hAnsi="Times New Roman"/>
              </w:rPr>
              <w:t xml:space="preserve">           Chức danh khoa học: </w:t>
            </w:r>
            <w:r w:rsidRPr="00840F40">
              <w:rPr>
                <w:rFonts w:ascii="Times New Roman" w:hAnsi="Times New Roman"/>
                <w:sz w:val="24"/>
                <w:szCs w:val="24"/>
              </w:rPr>
              <w:t xml:space="preserve">Giảng viên                                               </w:t>
            </w:r>
            <w:r w:rsidRPr="00840F40">
              <w:rPr>
                <w:rFonts w:ascii="Times New Roman" w:hAnsi="Times New Roman"/>
              </w:rPr>
              <w:t xml:space="preserve">                                                 </w:t>
            </w:r>
          </w:p>
          <w:p w:rsidR="007F029A" w:rsidRPr="00840F40" w:rsidRDefault="007F029A" w:rsidP="007F029A">
            <w:pPr>
              <w:spacing w:before="60" w:after="60" w:line="288" w:lineRule="auto"/>
              <w:ind w:firstLine="347"/>
              <w:jc w:val="both"/>
              <w:rPr>
                <w:rFonts w:ascii="Times New Roman" w:hAnsi="Times New Roman"/>
                <w:sz w:val="24"/>
                <w:szCs w:val="24"/>
              </w:rPr>
            </w:pPr>
            <w:r w:rsidRPr="00840F40">
              <w:rPr>
                <w:rFonts w:ascii="Times New Roman" w:hAnsi="Times New Roman"/>
              </w:rPr>
              <w:t xml:space="preserve">      Địa chỉ cơ quan: </w:t>
            </w:r>
            <w:r w:rsidRPr="00840F40">
              <w:rPr>
                <w:rFonts w:ascii="Times New Roman" w:hAnsi="Times New Roman"/>
                <w:sz w:val="24"/>
                <w:szCs w:val="24"/>
              </w:rPr>
              <w:t xml:space="preserve">BM Xây dựng hạ tầng cơ sở, Khoa Xây dựng, </w:t>
            </w:r>
            <w:r w:rsidRPr="00840F40">
              <w:rPr>
                <w:rFonts w:ascii="Times New Roman" w:hAnsi="Times New Roman"/>
              </w:rPr>
              <w:t xml:space="preserve">          </w:t>
            </w:r>
          </w:p>
          <w:p w:rsidR="007F029A" w:rsidRPr="00840F40" w:rsidRDefault="007F029A" w:rsidP="007F029A">
            <w:pPr>
              <w:spacing w:before="120" w:after="0" w:line="264" w:lineRule="auto"/>
              <w:contextualSpacing/>
              <w:jc w:val="both"/>
              <w:rPr>
                <w:rFonts w:ascii="Times New Roman" w:hAnsi="Times New Roman"/>
              </w:rPr>
            </w:pPr>
            <w:r w:rsidRPr="00840F40">
              <w:rPr>
                <w:rFonts w:ascii="Times New Roman" w:hAnsi="Times New Roman"/>
              </w:rPr>
              <w:t xml:space="preserve">           Điện thoại cơ quan:  </w:t>
            </w:r>
            <w:r w:rsidRPr="00840F40">
              <w:rPr>
                <w:rFonts w:ascii="Times New Roman" w:hAnsi="Times New Roman"/>
                <w:sz w:val="24"/>
                <w:szCs w:val="24"/>
              </w:rPr>
              <w:t xml:space="preserve">024.37525301    </w:t>
            </w:r>
            <w:r w:rsidRPr="00840F40">
              <w:rPr>
                <w:rFonts w:ascii="Times New Roman" w:hAnsi="Times New Roman"/>
              </w:rPr>
              <w:t xml:space="preserve">                                     </w:t>
            </w:r>
          </w:p>
          <w:p w:rsidR="00B12FFA" w:rsidRPr="00840F40" w:rsidRDefault="007F029A" w:rsidP="007F029A">
            <w:pPr>
              <w:spacing w:before="60" w:after="60" w:line="288" w:lineRule="auto"/>
              <w:ind w:firstLine="347"/>
              <w:jc w:val="both"/>
              <w:rPr>
                <w:rFonts w:ascii="Times New Roman" w:hAnsi="Times New Roman"/>
                <w:sz w:val="24"/>
                <w:szCs w:val="24"/>
              </w:rPr>
            </w:pPr>
            <w:r w:rsidRPr="00840F40">
              <w:rPr>
                <w:rFonts w:ascii="Times New Roman" w:hAnsi="Times New Roman"/>
              </w:rPr>
              <w:t xml:space="preserve">     E-mail: </w:t>
            </w:r>
            <w:r w:rsidRPr="00840F40">
              <w:rPr>
                <w:rFonts w:ascii="Times New Roman" w:hAnsi="Times New Roman"/>
                <w:sz w:val="24"/>
                <w:szCs w:val="24"/>
              </w:rPr>
              <w:t>dangquanghuy.humg@gmail.com</w:t>
            </w:r>
          </w:p>
        </w:tc>
        <w:tc>
          <w:tcPr>
            <w:tcW w:w="3543" w:type="dxa"/>
            <w:gridSpan w:val="11"/>
            <w:tcBorders>
              <w:top w:val="single" w:sz="4" w:space="0" w:color="auto"/>
              <w:left w:val="nil"/>
              <w:bottom w:val="single" w:sz="4" w:space="0" w:color="auto"/>
              <w:right w:val="single" w:sz="4" w:space="0" w:color="auto"/>
            </w:tcBorders>
            <w:vAlign w:val="center"/>
          </w:tcPr>
          <w:p w:rsidR="00B12FFA" w:rsidRPr="00840F40" w:rsidRDefault="00B12FFA" w:rsidP="002D7FB3">
            <w:pPr>
              <w:spacing w:before="60" w:after="60" w:line="288" w:lineRule="auto"/>
              <w:rPr>
                <w:rFonts w:ascii="Times New Roman" w:hAnsi="Times New Roman"/>
                <w:sz w:val="24"/>
                <w:szCs w:val="24"/>
              </w:rPr>
            </w:pPr>
          </w:p>
          <w:p w:rsidR="00B12FFA" w:rsidRPr="00840F40" w:rsidRDefault="00570F4D" w:rsidP="002D7FB3">
            <w:pPr>
              <w:spacing w:before="60" w:after="60" w:line="288" w:lineRule="auto"/>
              <w:rPr>
                <w:rFonts w:ascii="Times New Roman" w:hAnsi="Times New Roman"/>
                <w:sz w:val="24"/>
                <w:szCs w:val="24"/>
              </w:rPr>
            </w:pPr>
            <w:r w:rsidRPr="00840F40">
              <w:rPr>
                <w:rFonts w:ascii="Times New Roman" w:hAnsi="Times New Roman"/>
                <w:sz w:val="24"/>
                <w:szCs w:val="24"/>
              </w:rPr>
              <w:t>Năm sinh</w:t>
            </w:r>
            <w:r w:rsidR="00B12FFA" w:rsidRPr="00840F40">
              <w:rPr>
                <w:rFonts w:ascii="Times New Roman" w:hAnsi="Times New Roman"/>
                <w:sz w:val="24"/>
                <w:szCs w:val="24"/>
              </w:rPr>
              <w:t>:</w:t>
            </w:r>
            <w:r w:rsidR="0005511B" w:rsidRPr="00840F40">
              <w:rPr>
                <w:rFonts w:ascii="Times New Roman" w:hAnsi="Times New Roman"/>
                <w:sz w:val="24"/>
                <w:szCs w:val="24"/>
              </w:rPr>
              <w:t xml:space="preserve"> </w:t>
            </w:r>
            <w:r w:rsidR="00C80564" w:rsidRPr="00840F40">
              <w:rPr>
                <w:rFonts w:ascii="Times New Roman" w:hAnsi="Times New Roman"/>
                <w:sz w:val="24"/>
                <w:szCs w:val="24"/>
              </w:rPr>
              <w:t>1986</w:t>
            </w:r>
          </w:p>
          <w:p w:rsidR="00241800" w:rsidRPr="00840F40" w:rsidRDefault="00241800" w:rsidP="002D7FB3">
            <w:pPr>
              <w:spacing w:before="60" w:after="60" w:line="288" w:lineRule="auto"/>
              <w:jc w:val="both"/>
              <w:rPr>
                <w:rFonts w:ascii="Times New Roman" w:hAnsi="Times New Roman"/>
                <w:sz w:val="24"/>
                <w:szCs w:val="24"/>
              </w:rPr>
            </w:pPr>
          </w:p>
          <w:p w:rsidR="00241800" w:rsidRPr="00840F40" w:rsidRDefault="00241800" w:rsidP="002D7FB3">
            <w:pPr>
              <w:spacing w:before="60" w:after="60" w:line="288" w:lineRule="auto"/>
              <w:jc w:val="both"/>
              <w:rPr>
                <w:rFonts w:ascii="Times New Roman" w:hAnsi="Times New Roman"/>
                <w:sz w:val="24"/>
                <w:szCs w:val="24"/>
              </w:rPr>
            </w:pPr>
          </w:p>
          <w:p w:rsidR="00241800" w:rsidRPr="00840F40" w:rsidRDefault="00241800" w:rsidP="002D7FB3">
            <w:pPr>
              <w:spacing w:before="60" w:after="60" w:line="288" w:lineRule="auto"/>
              <w:jc w:val="both"/>
              <w:rPr>
                <w:rFonts w:ascii="Times New Roman" w:hAnsi="Times New Roman"/>
                <w:sz w:val="24"/>
                <w:szCs w:val="24"/>
              </w:rPr>
            </w:pPr>
          </w:p>
          <w:p w:rsidR="00B12FFA" w:rsidRPr="00840F40" w:rsidRDefault="00B12FFA" w:rsidP="002D7FB3">
            <w:pPr>
              <w:spacing w:before="60" w:after="60" w:line="288" w:lineRule="auto"/>
              <w:jc w:val="both"/>
              <w:rPr>
                <w:rFonts w:ascii="Times New Roman" w:hAnsi="Times New Roman"/>
                <w:sz w:val="24"/>
                <w:szCs w:val="24"/>
              </w:rPr>
            </w:pPr>
          </w:p>
        </w:tc>
      </w:tr>
      <w:tr w:rsidR="00840F40" w:rsidRPr="00840F40" w:rsidTr="008F2F72">
        <w:trPr>
          <w:gridBefore w:val="1"/>
          <w:wBefore w:w="306" w:type="dxa"/>
          <w:jc w:val="center"/>
        </w:trPr>
        <w:tc>
          <w:tcPr>
            <w:tcW w:w="10201" w:type="dxa"/>
            <w:gridSpan w:val="20"/>
            <w:tcBorders>
              <w:top w:val="single" w:sz="4" w:space="0" w:color="auto"/>
            </w:tcBorders>
            <w:noWrap/>
            <w:vAlign w:val="center"/>
          </w:tcPr>
          <w:p w:rsidR="00B12FFA" w:rsidRPr="00840F40" w:rsidRDefault="00B12FFA" w:rsidP="002D7FB3">
            <w:pPr>
              <w:keepNext/>
              <w:spacing w:before="60" w:after="60" w:line="288" w:lineRule="auto"/>
              <w:jc w:val="both"/>
              <w:outlineLvl w:val="0"/>
              <w:rPr>
                <w:rFonts w:ascii="Times New Roman" w:hAnsi="Times New Roman"/>
                <w:sz w:val="24"/>
                <w:szCs w:val="24"/>
              </w:rPr>
            </w:pPr>
            <w:r w:rsidRPr="00840F40">
              <w:rPr>
                <w:rFonts w:ascii="Times New Roman" w:hAnsi="Times New Roman"/>
                <w:b/>
                <w:bCs/>
                <w:sz w:val="20"/>
                <w:szCs w:val="20"/>
              </w:rPr>
              <w:t xml:space="preserve">7. </w:t>
            </w:r>
            <w:r w:rsidR="003E7143" w:rsidRPr="00840F40">
              <w:rPr>
                <w:rFonts w:ascii="Times New Roman" w:hAnsi="Times New Roman"/>
                <w:b/>
                <w:bCs/>
                <w:sz w:val="20"/>
                <w:szCs w:val="20"/>
              </w:rPr>
              <w:t>DANH SÁCH THÀNH VIÊN THỰC HIỆN ĐỀ TÀI</w:t>
            </w:r>
          </w:p>
        </w:tc>
      </w:tr>
      <w:tr w:rsidR="00840F40" w:rsidRPr="00840F40" w:rsidTr="008F2F72">
        <w:trPr>
          <w:gridBefore w:val="1"/>
          <w:wBefore w:w="306" w:type="dxa"/>
          <w:trHeight w:val="695"/>
          <w:jc w:val="center"/>
        </w:trPr>
        <w:tc>
          <w:tcPr>
            <w:tcW w:w="807" w:type="dxa"/>
            <w:gridSpan w:val="2"/>
            <w:noWrap/>
            <w:vAlign w:val="center"/>
          </w:tcPr>
          <w:p w:rsidR="003555D2" w:rsidRPr="00840F40" w:rsidRDefault="003555D2" w:rsidP="00EF71F9">
            <w:pPr>
              <w:spacing w:after="0" w:line="288" w:lineRule="auto"/>
              <w:jc w:val="center"/>
              <w:rPr>
                <w:rFonts w:ascii="Times New Roman" w:hAnsi="Times New Roman"/>
                <w:b/>
                <w:sz w:val="24"/>
                <w:szCs w:val="24"/>
              </w:rPr>
            </w:pPr>
            <w:r w:rsidRPr="00840F40">
              <w:rPr>
                <w:rFonts w:ascii="Times New Roman" w:hAnsi="Times New Roman"/>
                <w:b/>
                <w:sz w:val="24"/>
                <w:szCs w:val="24"/>
              </w:rPr>
              <w:t>TT</w:t>
            </w:r>
          </w:p>
        </w:tc>
        <w:tc>
          <w:tcPr>
            <w:tcW w:w="2478" w:type="dxa"/>
            <w:gridSpan w:val="2"/>
            <w:vAlign w:val="center"/>
          </w:tcPr>
          <w:p w:rsidR="003555D2" w:rsidRPr="00840F40" w:rsidRDefault="003555D2" w:rsidP="00EF71F9">
            <w:pPr>
              <w:spacing w:after="0" w:line="288" w:lineRule="auto"/>
              <w:jc w:val="center"/>
              <w:rPr>
                <w:rFonts w:ascii="Times New Roman" w:hAnsi="Times New Roman"/>
                <w:b/>
                <w:sz w:val="24"/>
                <w:szCs w:val="24"/>
              </w:rPr>
            </w:pPr>
            <w:r w:rsidRPr="00840F40">
              <w:rPr>
                <w:rFonts w:ascii="Times New Roman" w:hAnsi="Times New Roman"/>
                <w:b/>
                <w:sz w:val="24"/>
                <w:szCs w:val="24"/>
              </w:rPr>
              <w:t>Họ và tên</w:t>
            </w:r>
          </w:p>
        </w:tc>
        <w:tc>
          <w:tcPr>
            <w:tcW w:w="3975" w:type="dxa"/>
            <w:gridSpan w:val="10"/>
            <w:noWrap/>
            <w:vAlign w:val="center"/>
          </w:tcPr>
          <w:p w:rsidR="003555D2" w:rsidRPr="00840F40" w:rsidRDefault="003555D2" w:rsidP="00EF71F9">
            <w:pPr>
              <w:spacing w:after="0" w:line="288" w:lineRule="auto"/>
              <w:jc w:val="center"/>
              <w:rPr>
                <w:rFonts w:ascii="Times New Roman" w:hAnsi="Times New Roman"/>
                <w:b/>
                <w:sz w:val="24"/>
                <w:szCs w:val="24"/>
              </w:rPr>
            </w:pPr>
            <w:r w:rsidRPr="00840F40">
              <w:rPr>
                <w:rFonts w:ascii="Times New Roman" w:hAnsi="Times New Roman"/>
                <w:b/>
                <w:sz w:val="24"/>
                <w:szCs w:val="24"/>
              </w:rPr>
              <w:t>Đơn vị công tác và</w:t>
            </w:r>
          </w:p>
          <w:p w:rsidR="003555D2" w:rsidRPr="00840F40" w:rsidRDefault="003555D2" w:rsidP="00EF71F9">
            <w:pPr>
              <w:spacing w:after="0" w:line="288" w:lineRule="auto"/>
              <w:jc w:val="center"/>
              <w:rPr>
                <w:rFonts w:ascii="Times New Roman" w:hAnsi="Times New Roman"/>
                <w:b/>
                <w:sz w:val="24"/>
                <w:szCs w:val="24"/>
              </w:rPr>
            </w:pPr>
            <w:r w:rsidRPr="00840F40">
              <w:rPr>
                <w:rFonts w:ascii="Times New Roman" w:hAnsi="Times New Roman"/>
                <w:b/>
                <w:sz w:val="24"/>
                <w:szCs w:val="24"/>
              </w:rPr>
              <w:t>lĩnh vực chuyên môn</w:t>
            </w:r>
          </w:p>
        </w:tc>
        <w:tc>
          <w:tcPr>
            <w:tcW w:w="2941" w:type="dxa"/>
            <w:gridSpan w:val="6"/>
            <w:noWrap/>
            <w:vAlign w:val="center"/>
          </w:tcPr>
          <w:p w:rsidR="003555D2" w:rsidRPr="00840F40" w:rsidRDefault="003555D2" w:rsidP="00EF71F9">
            <w:pPr>
              <w:spacing w:after="0" w:line="288" w:lineRule="auto"/>
              <w:jc w:val="center"/>
              <w:rPr>
                <w:rFonts w:ascii="Times New Roman" w:hAnsi="Times New Roman"/>
                <w:b/>
                <w:sz w:val="24"/>
                <w:szCs w:val="24"/>
              </w:rPr>
            </w:pPr>
            <w:r w:rsidRPr="00840F40">
              <w:rPr>
                <w:rFonts w:ascii="Times New Roman" w:hAnsi="Times New Roman"/>
                <w:b/>
                <w:sz w:val="24"/>
                <w:szCs w:val="24"/>
              </w:rPr>
              <w:t>Chữ ký</w:t>
            </w:r>
          </w:p>
        </w:tc>
      </w:tr>
      <w:tr w:rsidR="00840F40" w:rsidRPr="00840F40" w:rsidTr="008F2F72">
        <w:trPr>
          <w:gridBefore w:val="1"/>
          <w:wBefore w:w="306" w:type="dxa"/>
          <w:trHeight w:val="54"/>
          <w:jc w:val="center"/>
        </w:trPr>
        <w:tc>
          <w:tcPr>
            <w:tcW w:w="807" w:type="dxa"/>
            <w:gridSpan w:val="2"/>
            <w:noWrap/>
            <w:vAlign w:val="center"/>
          </w:tcPr>
          <w:p w:rsidR="00C80564" w:rsidRPr="00840F40" w:rsidRDefault="00C80564" w:rsidP="00C80564">
            <w:pPr>
              <w:spacing w:before="60" w:after="60" w:line="288" w:lineRule="auto"/>
              <w:jc w:val="center"/>
              <w:rPr>
                <w:rFonts w:ascii="Times New Roman" w:hAnsi="Times New Roman"/>
                <w:sz w:val="24"/>
                <w:szCs w:val="24"/>
              </w:rPr>
            </w:pPr>
            <w:r w:rsidRPr="00840F40">
              <w:rPr>
                <w:rFonts w:ascii="Times New Roman" w:hAnsi="Times New Roman"/>
                <w:sz w:val="24"/>
                <w:szCs w:val="24"/>
              </w:rPr>
              <w:t>1</w:t>
            </w:r>
          </w:p>
        </w:tc>
        <w:tc>
          <w:tcPr>
            <w:tcW w:w="2478" w:type="dxa"/>
            <w:gridSpan w:val="2"/>
            <w:vAlign w:val="center"/>
          </w:tcPr>
          <w:p w:rsidR="00C80564" w:rsidRPr="00840F40" w:rsidRDefault="00C80564" w:rsidP="002D7FB3">
            <w:pPr>
              <w:spacing w:before="60" w:after="60" w:line="288" w:lineRule="auto"/>
              <w:jc w:val="both"/>
              <w:rPr>
                <w:rFonts w:ascii="Times New Roman" w:hAnsi="Times New Roman"/>
                <w:sz w:val="24"/>
                <w:szCs w:val="24"/>
              </w:rPr>
            </w:pPr>
            <w:r w:rsidRPr="00840F40">
              <w:rPr>
                <w:rFonts w:ascii="Times New Roman" w:hAnsi="Times New Roman"/>
                <w:sz w:val="24"/>
                <w:szCs w:val="24"/>
              </w:rPr>
              <w:t>Đặng Quang Huy</w:t>
            </w:r>
          </w:p>
          <w:p w:rsidR="00C80564" w:rsidRPr="00840F40" w:rsidRDefault="00C80564" w:rsidP="002D7FB3">
            <w:pPr>
              <w:spacing w:before="60" w:after="60" w:line="288" w:lineRule="auto"/>
              <w:jc w:val="both"/>
              <w:rPr>
                <w:rFonts w:ascii="Times New Roman" w:hAnsi="Times New Roman"/>
                <w:sz w:val="24"/>
                <w:szCs w:val="24"/>
              </w:rPr>
            </w:pPr>
            <w:r w:rsidRPr="00840F40">
              <w:rPr>
                <w:rFonts w:ascii="Times New Roman" w:hAnsi="Times New Roman"/>
                <w:sz w:val="24"/>
                <w:szCs w:val="24"/>
              </w:rPr>
              <w:t>(Chủ nhiệm)</w:t>
            </w:r>
          </w:p>
        </w:tc>
        <w:tc>
          <w:tcPr>
            <w:tcW w:w="3975" w:type="dxa"/>
            <w:gridSpan w:val="10"/>
            <w:noWrap/>
            <w:vAlign w:val="center"/>
          </w:tcPr>
          <w:p w:rsidR="00C80564" w:rsidRPr="00840F40" w:rsidRDefault="00C80564" w:rsidP="00C80564">
            <w:pPr>
              <w:spacing w:before="60" w:after="60" w:line="288" w:lineRule="auto"/>
              <w:jc w:val="center"/>
              <w:rPr>
                <w:rFonts w:ascii="Times New Roman" w:hAnsi="Times New Roman"/>
                <w:sz w:val="24"/>
                <w:szCs w:val="24"/>
              </w:rPr>
            </w:pPr>
            <w:r w:rsidRPr="00840F40">
              <w:rPr>
                <w:rFonts w:ascii="Times New Roman" w:hAnsi="Times New Roman"/>
                <w:sz w:val="24"/>
                <w:szCs w:val="24"/>
              </w:rPr>
              <w:t>Bộ môn XD Hạ tầng cơ sở</w:t>
            </w:r>
          </w:p>
          <w:p w:rsidR="00C80564" w:rsidRPr="00840F40" w:rsidRDefault="00C80564" w:rsidP="00C80564">
            <w:pPr>
              <w:spacing w:before="60" w:after="60" w:line="288" w:lineRule="auto"/>
              <w:jc w:val="center"/>
              <w:rPr>
                <w:rFonts w:ascii="Times New Roman" w:hAnsi="Times New Roman"/>
                <w:sz w:val="24"/>
                <w:szCs w:val="24"/>
              </w:rPr>
            </w:pPr>
            <w:r w:rsidRPr="00840F40">
              <w:rPr>
                <w:rFonts w:ascii="Times New Roman" w:hAnsi="Times New Roman"/>
                <w:sz w:val="24"/>
                <w:szCs w:val="24"/>
              </w:rPr>
              <w:t>Chuyên môn: XD Hạ tầng cơ sở</w:t>
            </w:r>
          </w:p>
        </w:tc>
        <w:tc>
          <w:tcPr>
            <w:tcW w:w="2941" w:type="dxa"/>
            <w:gridSpan w:val="6"/>
            <w:noWrap/>
            <w:vAlign w:val="center"/>
          </w:tcPr>
          <w:p w:rsidR="00C80564" w:rsidRPr="00840F40" w:rsidRDefault="00C80564" w:rsidP="002D7FB3">
            <w:pPr>
              <w:spacing w:before="60" w:after="60" w:line="288" w:lineRule="auto"/>
              <w:jc w:val="both"/>
              <w:rPr>
                <w:rFonts w:ascii="Times New Roman" w:hAnsi="Times New Roman"/>
                <w:sz w:val="24"/>
                <w:szCs w:val="24"/>
              </w:rPr>
            </w:pPr>
          </w:p>
        </w:tc>
      </w:tr>
      <w:tr w:rsidR="00840F40" w:rsidRPr="00840F40" w:rsidTr="008F2F72">
        <w:trPr>
          <w:gridBefore w:val="1"/>
          <w:wBefore w:w="306" w:type="dxa"/>
          <w:trHeight w:val="54"/>
          <w:jc w:val="center"/>
        </w:trPr>
        <w:tc>
          <w:tcPr>
            <w:tcW w:w="807" w:type="dxa"/>
            <w:gridSpan w:val="2"/>
            <w:noWrap/>
            <w:vAlign w:val="center"/>
          </w:tcPr>
          <w:p w:rsidR="00C80564" w:rsidRPr="00840F40" w:rsidRDefault="00C80564" w:rsidP="00C80564">
            <w:pPr>
              <w:spacing w:before="60" w:after="60" w:line="288" w:lineRule="auto"/>
              <w:jc w:val="center"/>
              <w:rPr>
                <w:rFonts w:ascii="Times New Roman" w:hAnsi="Times New Roman"/>
                <w:sz w:val="24"/>
                <w:szCs w:val="24"/>
              </w:rPr>
            </w:pPr>
            <w:r w:rsidRPr="00840F40">
              <w:rPr>
                <w:rFonts w:ascii="Times New Roman" w:hAnsi="Times New Roman"/>
                <w:sz w:val="24"/>
                <w:szCs w:val="24"/>
              </w:rPr>
              <w:t>2</w:t>
            </w:r>
          </w:p>
        </w:tc>
        <w:tc>
          <w:tcPr>
            <w:tcW w:w="2478" w:type="dxa"/>
            <w:gridSpan w:val="2"/>
            <w:vAlign w:val="center"/>
          </w:tcPr>
          <w:p w:rsidR="00C80564" w:rsidRPr="00840F40" w:rsidRDefault="00C80564" w:rsidP="002D7FB3">
            <w:pPr>
              <w:spacing w:before="60" w:after="60" w:line="288" w:lineRule="auto"/>
              <w:jc w:val="both"/>
              <w:rPr>
                <w:rFonts w:ascii="Times New Roman" w:hAnsi="Times New Roman"/>
                <w:sz w:val="24"/>
                <w:szCs w:val="24"/>
              </w:rPr>
            </w:pPr>
            <w:r w:rsidRPr="00840F40">
              <w:rPr>
                <w:rFonts w:ascii="Times New Roman" w:hAnsi="Times New Roman"/>
                <w:sz w:val="24"/>
                <w:szCs w:val="24"/>
              </w:rPr>
              <w:t>Bùi Anh Thắng</w:t>
            </w:r>
          </w:p>
          <w:p w:rsidR="00C80564" w:rsidRPr="00840F40" w:rsidRDefault="00C80564" w:rsidP="002D7FB3">
            <w:pPr>
              <w:spacing w:before="60" w:after="60" w:line="288" w:lineRule="auto"/>
              <w:jc w:val="both"/>
              <w:rPr>
                <w:rFonts w:ascii="Times New Roman" w:hAnsi="Times New Roman"/>
                <w:sz w:val="24"/>
                <w:szCs w:val="24"/>
              </w:rPr>
            </w:pPr>
            <w:r w:rsidRPr="00840F40">
              <w:rPr>
                <w:rFonts w:ascii="Times New Roman" w:hAnsi="Times New Roman"/>
                <w:sz w:val="24"/>
                <w:szCs w:val="24"/>
              </w:rPr>
              <w:t>(Thành viên)</w:t>
            </w:r>
          </w:p>
        </w:tc>
        <w:tc>
          <w:tcPr>
            <w:tcW w:w="3975" w:type="dxa"/>
            <w:gridSpan w:val="10"/>
            <w:noWrap/>
            <w:vAlign w:val="center"/>
          </w:tcPr>
          <w:p w:rsidR="00C80564" w:rsidRPr="00840F40" w:rsidRDefault="00C80564" w:rsidP="003555D2">
            <w:pPr>
              <w:spacing w:before="60" w:after="60" w:line="288" w:lineRule="auto"/>
              <w:jc w:val="center"/>
              <w:rPr>
                <w:rFonts w:ascii="Times New Roman" w:hAnsi="Times New Roman"/>
                <w:sz w:val="24"/>
                <w:szCs w:val="24"/>
              </w:rPr>
            </w:pPr>
            <w:r w:rsidRPr="00840F40">
              <w:rPr>
                <w:rFonts w:ascii="Times New Roman" w:hAnsi="Times New Roman"/>
                <w:sz w:val="24"/>
                <w:szCs w:val="24"/>
              </w:rPr>
              <w:t>Bộ môn XD Hạ tầng cơ sở</w:t>
            </w:r>
          </w:p>
          <w:p w:rsidR="00C80564" w:rsidRPr="00840F40" w:rsidRDefault="00C80564" w:rsidP="003555D2">
            <w:pPr>
              <w:spacing w:before="60" w:after="60" w:line="288" w:lineRule="auto"/>
              <w:jc w:val="center"/>
              <w:rPr>
                <w:rFonts w:ascii="Times New Roman" w:hAnsi="Times New Roman"/>
                <w:sz w:val="24"/>
                <w:szCs w:val="24"/>
              </w:rPr>
            </w:pPr>
            <w:r w:rsidRPr="00840F40">
              <w:rPr>
                <w:rFonts w:ascii="Times New Roman" w:hAnsi="Times New Roman"/>
                <w:sz w:val="24"/>
                <w:szCs w:val="24"/>
              </w:rPr>
              <w:t>Chuyên môn: XD Hạ tầng cơ sở</w:t>
            </w:r>
          </w:p>
        </w:tc>
        <w:tc>
          <w:tcPr>
            <w:tcW w:w="2941" w:type="dxa"/>
            <w:gridSpan w:val="6"/>
            <w:noWrap/>
            <w:vAlign w:val="center"/>
          </w:tcPr>
          <w:p w:rsidR="00C80564" w:rsidRPr="00840F40" w:rsidRDefault="00C80564" w:rsidP="002D7FB3">
            <w:pPr>
              <w:spacing w:before="60" w:after="60" w:line="288" w:lineRule="auto"/>
              <w:jc w:val="both"/>
              <w:rPr>
                <w:rFonts w:ascii="Times New Roman" w:hAnsi="Times New Roman"/>
                <w:sz w:val="24"/>
                <w:szCs w:val="24"/>
              </w:rPr>
            </w:pPr>
          </w:p>
        </w:tc>
      </w:tr>
      <w:tr w:rsidR="00840F40" w:rsidRPr="00840F40" w:rsidTr="008F2F72">
        <w:trPr>
          <w:gridBefore w:val="1"/>
          <w:wBefore w:w="306" w:type="dxa"/>
          <w:trHeight w:val="54"/>
          <w:jc w:val="center"/>
        </w:trPr>
        <w:tc>
          <w:tcPr>
            <w:tcW w:w="807" w:type="dxa"/>
            <w:gridSpan w:val="2"/>
            <w:noWrap/>
            <w:vAlign w:val="center"/>
          </w:tcPr>
          <w:p w:rsidR="00C80564" w:rsidRPr="00840F40" w:rsidRDefault="007F029A" w:rsidP="00C80564">
            <w:pPr>
              <w:spacing w:before="60" w:after="60" w:line="288" w:lineRule="auto"/>
              <w:jc w:val="center"/>
              <w:rPr>
                <w:rFonts w:ascii="Times New Roman" w:hAnsi="Times New Roman"/>
                <w:sz w:val="24"/>
                <w:szCs w:val="24"/>
              </w:rPr>
            </w:pPr>
            <w:r w:rsidRPr="00840F40">
              <w:rPr>
                <w:rFonts w:ascii="Times New Roman" w:hAnsi="Times New Roman"/>
                <w:sz w:val="24"/>
                <w:szCs w:val="24"/>
              </w:rPr>
              <w:t>3</w:t>
            </w:r>
          </w:p>
        </w:tc>
        <w:tc>
          <w:tcPr>
            <w:tcW w:w="2478" w:type="dxa"/>
            <w:gridSpan w:val="2"/>
            <w:vAlign w:val="center"/>
          </w:tcPr>
          <w:p w:rsidR="00C80564" w:rsidRPr="00840F40" w:rsidRDefault="00C80564" w:rsidP="002D7FB3">
            <w:pPr>
              <w:spacing w:before="60" w:after="60" w:line="288" w:lineRule="auto"/>
              <w:jc w:val="both"/>
              <w:rPr>
                <w:rFonts w:ascii="Times New Roman" w:hAnsi="Times New Roman"/>
                <w:sz w:val="24"/>
                <w:szCs w:val="24"/>
              </w:rPr>
            </w:pPr>
            <w:r w:rsidRPr="00840F40">
              <w:rPr>
                <w:rFonts w:ascii="Times New Roman" w:hAnsi="Times New Roman"/>
                <w:sz w:val="24"/>
                <w:szCs w:val="24"/>
              </w:rPr>
              <w:t>Phạm Đức Thọ</w:t>
            </w:r>
          </w:p>
          <w:p w:rsidR="00C80564" w:rsidRPr="00840F40" w:rsidRDefault="00C80564" w:rsidP="002D7FB3">
            <w:pPr>
              <w:spacing w:before="60" w:after="60" w:line="288" w:lineRule="auto"/>
              <w:jc w:val="both"/>
              <w:rPr>
                <w:rFonts w:ascii="Times New Roman" w:hAnsi="Times New Roman"/>
                <w:sz w:val="24"/>
                <w:szCs w:val="24"/>
              </w:rPr>
            </w:pPr>
            <w:r w:rsidRPr="00840F40">
              <w:rPr>
                <w:rFonts w:ascii="Times New Roman" w:hAnsi="Times New Roman"/>
                <w:sz w:val="24"/>
                <w:szCs w:val="24"/>
              </w:rPr>
              <w:t>(Thành viên)</w:t>
            </w:r>
          </w:p>
        </w:tc>
        <w:tc>
          <w:tcPr>
            <w:tcW w:w="3975" w:type="dxa"/>
            <w:gridSpan w:val="10"/>
            <w:noWrap/>
            <w:vAlign w:val="center"/>
          </w:tcPr>
          <w:p w:rsidR="00C80564" w:rsidRPr="00840F40" w:rsidRDefault="00C80564" w:rsidP="003555D2">
            <w:pPr>
              <w:spacing w:before="60" w:after="60" w:line="288" w:lineRule="auto"/>
              <w:jc w:val="center"/>
              <w:rPr>
                <w:rFonts w:ascii="Times New Roman" w:hAnsi="Times New Roman"/>
                <w:sz w:val="24"/>
                <w:szCs w:val="24"/>
              </w:rPr>
            </w:pPr>
            <w:r w:rsidRPr="00840F40">
              <w:rPr>
                <w:rFonts w:ascii="Times New Roman" w:hAnsi="Times New Roman"/>
                <w:sz w:val="24"/>
                <w:szCs w:val="24"/>
              </w:rPr>
              <w:t>Bộ môn XD Hạ tầng cơ sở</w:t>
            </w:r>
          </w:p>
          <w:p w:rsidR="00C80564" w:rsidRPr="00840F40" w:rsidRDefault="00C80564" w:rsidP="003555D2">
            <w:pPr>
              <w:spacing w:before="60" w:after="60" w:line="288" w:lineRule="auto"/>
              <w:jc w:val="center"/>
              <w:rPr>
                <w:rFonts w:ascii="Times New Roman" w:hAnsi="Times New Roman"/>
                <w:sz w:val="24"/>
                <w:szCs w:val="24"/>
              </w:rPr>
            </w:pPr>
            <w:r w:rsidRPr="00840F40">
              <w:rPr>
                <w:rFonts w:ascii="Times New Roman" w:hAnsi="Times New Roman"/>
                <w:sz w:val="24"/>
                <w:szCs w:val="24"/>
              </w:rPr>
              <w:t>Chuyên môn: XD Hạ tầng cơ sở</w:t>
            </w:r>
          </w:p>
        </w:tc>
        <w:tc>
          <w:tcPr>
            <w:tcW w:w="2941" w:type="dxa"/>
            <w:gridSpan w:val="6"/>
            <w:noWrap/>
            <w:vAlign w:val="center"/>
          </w:tcPr>
          <w:p w:rsidR="00C80564" w:rsidRPr="00840F40" w:rsidRDefault="00C80564" w:rsidP="002D7FB3">
            <w:pPr>
              <w:spacing w:before="60" w:after="60" w:line="288" w:lineRule="auto"/>
              <w:jc w:val="both"/>
              <w:rPr>
                <w:rFonts w:ascii="Times New Roman" w:hAnsi="Times New Roman"/>
                <w:sz w:val="24"/>
                <w:szCs w:val="24"/>
              </w:rPr>
            </w:pPr>
          </w:p>
        </w:tc>
      </w:tr>
      <w:tr w:rsidR="00840F40" w:rsidRPr="00840F40" w:rsidTr="008F2F72">
        <w:trPr>
          <w:gridBefore w:val="1"/>
          <w:wBefore w:w="306" w:type="dxa"/>
          <w:trHeight w:val="54"/>
          <w:jc w:val="center"/>
        </w:trPr>
        <w:tc>
          <w:tcPr>
            <w:tcW w:w="807" w:type="dxa"/>
            <w:gridSpan w:val="2"/>
            <w:noWrap/>
            <w:vAlign w:val="center"/>
          </w:tcPr>
          <w:p w:rsidR="00C80564" w:rsidRPr="00840F40" w:rsidRDefault="007F029A" w:rsidP="00C80564">
            <w:pPr>
              <w:spacing w:before="60" w:after="60" w:line="288" w:lineRule="auto"/>
              <w:jc w:val="center"/>
              <w:rPr>
                <w:rFonts w:ascii="Times New Roman" w:hAnsi="Times New Roman"/>
                <w:sz w:val="24"/>
                <w:szCs w:val="24"/>
              </w:rPr>
            </w:pPr>
            <w:r w:rsidRPr="00840F40">
              <w:rPr>
                <w:rFonts w:ascii="Times New Roman" w:hAnsi="Times New Roman"/>
                <w:sz w:val="24"/>
                <w:szCs w:val="24"/>
              </w:rPr>
              <w:t>4</w:t>
            </w:r>
          </w:p>
        </w:tc>
        <w:tc>
          <w:tcPr>
            <w:tcW w:w="2478" w:type="dxa"/>
            <w:gridSpan w:val="2"/>
            <w:vAlign w:val="center"/>
          </w:tcPr>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Hoàng Đình Phúc</w:t>
            </w:r>
          </w:p>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(Thành viên)</w:t>
            </w:r>
          </w:p>
        </w:tc>
        <w:tc>
          <w:tcPr>
            <w:tcW w:w="3975" w:type="dxa"/>
            <w:gridSpan w:val="10"/>
            <w:noWrap/>
            <w:vAlign w:val="center"/>
          </w:tcPr>
          <w:p w:rsidR="00C80564" w:rsidRPr="00840F40" w:rsidRDefault="00C80564" w:rsidP="003555D2">
            <w:pPr>
              <w:spacing w:before="60" w:after="60" w:line="288" w:lineRule="auto"/>
              <w:jc w:val="center"/>
              <w:rPr>
                <w:rFonts w:ascii="Times New Roman" w:hAnsi="Times New Roman"/>
                <w:sz w:val="24"/>
                <w:szCs w:val="24"/>
              </w:rPr>
            </w:pPr>
            <w:r w:rsidRPr="00840F40">
              <w:rPr>
                <w:rFonts w:ascii="Times New Roman" w:hAnsi="Times New Roman"/>
                <w:sz w:val="24"/>
                <w:szCs w:val="24"/>
              </w:rPr>
              <w:t>Bộ môn XD Hạ tầng cơ sở</w:t>
            </w:r>
          </w:p>
          <w:p w:rsidR="00C80564" w:rsidRPr="00840F40" w:rsidRDefault="00C80564" w:rsidP="003555D2">
            <w:pPr>
              <w:spacing w:before="60" w:after="60" w:line="288" w:lineRule="auto"/>
              <w:jc w:val="center"/>
              <w:rPr>
                <w:rFonts w:ascii="Times New Roman" w:hAnsi="Times New Roman"/>
                <w:sz w:val="24"/>
                <w:szCs w:val="24"/>
              </w:rPr>
            </w:pPr>
            <w:r w:rsidRPr="00840F40">
              <w:rPr>
                <w:rFonts w:ascii="Times New Roman" w:hAnsi="Times New Roman"/>
                <w:sz w:val="24"/>
                <w:szCs w:val="24"/>
              </w:rPr>
              <w:t>Chuyên môn: XD Hạ tầng cơ sở</w:t>
            </w:r>
          </w:p>
        </w:tc>
        <w:tc>
          <w:tcPr>
            <w:tcW w:w="2941" w:type="dxa"/>
            <w:gridSpan w:val="6"/>
            <w:noWrap/>
            <w:vAlign w:val="center"/>
          </w:tcPr>
          <w:p w:rsidR="00C80564" w:rsidRPr="00840F40" w:rsidRDefault="00C80564" w:rsidP="00F4781D">
            <w:pPr>
              <w:spacing w:before="60" w:after="60" w:line="288" w:lineRule="auto"/>
              <w:jc w:val="both"/>
              <w:rPr>
                <w:rFonts w:ascii="Times New Roman" w:hAnsi="Times New Roman"/>
                <w:sz w:val="24"/>
                <w:szCs w:val="24"/>
              </w:rPr>
            </w:pPr>
          </w:p>
        </w:tc>
      </w:tr>
      <w:tr w:rsidR="00840F40" w:rsidRPr="00840F40" w:rsidTr="008F2F72">
        <w:trPr>
          <w:gridBefore w:val="1"/>
          <w:wBefore w:w="306" w:type="dxa"/>
          <w:trHeight w:val="54"/>
          <w:jc w:val="center"/>
        </w:trPr>
        <w:tc>
          <w:tcPr>
            <w:tcW w:w="807" w:type="dxa"/>
            <w:gridSpan w:val="2"/>
            <w:noWrap/>
            <w:vAlign w:val="center"/>
          </w:tcPr>
          <w:p w:rsidR="00C80564" w:rsidRPr="00840F40" w:rsidRDefault="007F029A" w:rsidP="00F4781D">
            <w:pPr>
              <w:spacing w:before="60" w:after="60" w:line="288" w:lineRule="auto"/>
              <w:jc w:val="center"/>
              <w:rPr>
                <w:rFonts w:ascii="Times New Roman" w:hAnsi="Times New Roman"/>
                <w:sz w:val="24"/>
                <w:szCs w:val="24"/>
              </w:rPr>
            </w:pPr>
            <w:r w:rsidRPr="00840F40">
              <w:rPr>
                <w:rFonts w:ascii="Times New Roman" w:hAnsi="Times New Roman"/>
                <w:sz w:val="24"/>
                <w:szCs w:val="24"/>
              </w:rPr>
              <w:t>5</w:t>
            </w:r>
          </w:p>
        </w:tc>
        <w:tc>
          <w:tcPr>
            <w:tcW w:w="2478" w:type="dxa"/>
            <w:gridSpan w:val="2"/>
            <w:vAlign w:val="center"/>
          </w:tcPr>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Vũ Minh Ngạn</w:t>
            </w:r>
          </w:p>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(Thành viên)</w:t>
            </w:r>
          </w:p>
        </w:tc>
        <w:tc>
          <w:tcPr>
            <w:tcW w:w="3975" w:type="dxa"/>
            <w:gridSpan w:val="10"/>
            <w:noWrap/>
            <w:vAlign w:val="center"/>
          </w:tcPr>
          <w:p w:rsidR="00C80564" w:rsidRPr="00840F40" w:rsidRDefault="00C80564" w:rsidP="003555D2">
            <w:pPr>
              <w:spacing w:before="60" w:after="60" w:line="288" w:lineRule="auto"/>
              <w:jc w:val="center"/>
              <w:rPr>
                <w:rFonts w:ascii="Times New Roman" w:hAnsi="Times New Roman"/>
                <w:sz w:val="24"/>
                <w:szCs w:val="24"/>
              </w:rPr>
            </w:pPr>
            <w:r w:rsidRPr="00840F40">
              <w:rPr>
                <w:rFonts w:ascii="Times New Roman" w:hAnsi="Times New Roman"/>
                <w:sz w:val="24"/>
                <w:szCs w:val="24"/>
              </w:rPr>
              <w:t>Bộ môn: XD Hạ tầng cơ sở</w:t>
            </w:r>
          </w:p>
          <w:p w:rsidR="00C80564" w:rsidRPr="00840F40" w:rsidRDefault="00C80564" w:rsidP="003555D2">
            <w:pPr>
              <w:spacing w:before="60" w:after="60" w:line="288" w:lineRule="auto"/>
              <w:jc w:val="center"/>
              <w:rPr>
                <w:rFonts w:ascii="Times New Roman" w:hAnsi="Times New Roman"/>
                <w:sz w:val="24"/>
                <w:szCs w:val="24"/>
              </w:rPr>
            </w:pPr>
            <w:r w:rsidRPr="00840F40">
              <w:rPr>
                <w:rFonts w:ascii="Times New Roman" w:hAnsi="Times New Roman"/>
                <w:sz w:val="24"/>
                <w:szCs w:val="24"/>
              </w:rPr>
              <w:t>Chuyên môn: XD Hạ tầng cơ sở</w:t>
            </w:r>
          </w:p>
        </w:tc>
        <w:tc>
          <w:tcPr>
            <w:tcW w:w="2941" w:type="dxa"/>
            <w:gridSpan w:val="6"/>
            <w:noWrap/>
            <w:vAlign w:val="center"/>
          </w:tcPr>
          <w:p w:rsidR="00C80564" w:rsidRPr="00840F40" w:rsidRDefault="00C80564" w:rsidP="00F4781D">
            <w:pPr>
              <w:spacing w:before="60" w:after="60" w:line="288" w:lineRule="auto"/>
              <w:jc w:val="both"/>
              <w:rPr>
                <w:rFonts w:ascii="Times New Roman" w:hAnsi="Times New Roman"/>
                <w:sz w:val="24"/>
                <w:szCs w:val="24"/>
              </w:rPr>
            </w:pPr>
          </w:p>
        </w:tc>
      </w:tr>
      <w:tr w:rsidR="00840F40" w:rsidRPr="00840F40" w:rsidTr="008F2F72">
        <w:trPr>
          <w:gridBefore w:val="1"/>
          <w:wBefore w:w="306" w:type="dxa"/>
          <w:trHeight w:val="194"/>
          <w:jc w:val="center"/>
        </w:trPr>
        <w:tc>
          <w:tcPr>
            <w:tcW w:w="10201" w:type="dxa"/>
            <w:gridSpan w:val="20"/>
            <w:noWrap/>
            <w:vAlign w:val="center"/>
          </w:tcPr>
          <w:p w:rsidR="00C80564" w:rsidRPr="00840F40" w:rsidRDefault="00C80564" w:rsidP="00BA674B">
            <w:pPr>
              <w:keepNext/>
              <w:spacing w:before="60" w:after="60" w:line="288" w:lineRule="auto"/>
              <w:jc w:val="both"/>
              <w:outlineLvl w:val="0"/>
              <w:rPr>
                <w:rFonts w:ascii="Times New Roman" w:hAnsi="Times New Roman"/>
                <w:b/>
                <w:bCs/>
                <w:sz w:val="24"/>
                <w:szCs w:val="24"/>
              </w:rPr>
            </w:pPr>
            <w:r w:rsidRPr="00840F40">
              <w:rPr>
                <w:rFonts w:ascii="Times New Roman" w:hAnsi="Times New Roman"/>
                <w:b/>
                <w:bCs/>
                <w:sz w:val="20"/>
                <w:szCs w:val="20"/>
              </w:rPr>
              <w:t>8. ĐƠN VỊ PHỐI HỢP CHÍNH</w:t>
            </w:r>
            <w:r w:rsidRPr="00840F40">
              <w:rPr>
                <w:rFonts w:ascii="Times New Roman" w:hAnsi="Times New Roman"/>
                <w:b/>
                <w:bCs/>
                <w:sz w:val="24"/>
                <w:szCs w:val="24"/>
              </w:rPr>
              <w:t xml:space="preserve"> </w:t>
            </w:r>
          </w:p>
        </w:tc>
      </w:tr>
      <w:tr w:rsidR="00840F40" w:rsidRPr="00840F40" w:rsidTr="008F2F72">
        <w:trPr>
          <w:gridBefore w:val="1"/>
          <w:wBefore w:w="306" w:type="dxa"/>
          <w:trHeight w:val="665"/>
          <w:jc w:val="center"/>
        </w:trPr>
        <w:tc>
          <w:tcPr>
            <w:tcW w:w="3285" w:type="dxa"/>
            <w:gridSpan w:val="4"/>
            <w:noWrap/>
            <w:vAlign w:val="center"/>
          </w:tcPr>
          <w:p w:rsidR="00C80564" w:rsidRPr="00840F40" w:rsidRDefault="00C80564" w:rsidP="00F4781D">
            <w:pPr>
              <w:spacing w:after="0" w:line="288" w:lineRule="auto"/>
              <w:jc w:val="center"/>
              <w:rPr>
                <w:rFonts w:ascii="Times New Roman" w:hAnsi="Times New Roman"/>
                <w:sz w:val="24"/>
                <w:szCs w:val="24"/>
              </w:rPr>
            </w:pPr>
            <w:r w:rsidRPr="00840F40">
              <w:rPr>
                <w:rFonts w:ascii="Times New Roman" w:hAnsi="Times New Roman"/>
                <w:sz w:val="24"/>
                <w:szCs w:val="24"/>
              </w:rPr>
              <w:t>Tên đơn vị</w:t>
            </w:r>
          </w:p>
          <w:p w:rsidR="00C80564" w:rsidRPr="00840F40" w:rsidRDefault="00C80564" w:rsidP="00F4781D">
            <w:pPr>
              <w:spacing w:after="0" w:line="288" w:lineRule="auto"/>
              <w:jc w:val="center"/>
              <w:rPr>
                <w:rFonts w:ascii="Times New Roman" w:hAnsi="Times New Roman"/>
                <w:sz w:val="24"/>
                <w:szCs w:val="24"/>
              </w:rPr>
            </w:pPr>
            <w:r w:rsidRPr="00840F40">
              <w:rPr>
                <w:rFonts w:ascii="Times New Roman" w:hAnsi="Times New Roman"/>
                <w:sz w:val="24"/>
                <w:szCs w:val="24"/>
              </w:rPr>
              <w:t>trong và ngoài nước</w:t>
            </w:r>
          </w:p>
        </w:tc>
        <w:tc>
          <w:tcPr>
            <w:tcW w:w="4848" w:type="dxa"/>
            <w:gridSpan w:val="13"/>
            <w:noWrap/>
            <w:vAlign w:val="center"/>
          </w:tcPr>
          <w:p w:rsidR="00C80564" w:rsidRPr="00840F40" w:rsidRDefault="00C80564" w:rsidP="00F4781D">
            <w:pPr>
              <w:spacing w:after="0" w:line="288" w:lineRule="auto"/>
              <w:jc w:val="center"/>
              <w:rPr>
                <w:rFonts w:ascii="Times New Roman" w:hAnsi="Times New Roman"/>
                <w:sz w:val="24"/>
                <w:szCs w:val="24"/>
              </w:rPr>
            </w:pPr>
            <w:r w:rsidRPr="00840F40">
              <w:rPr>
                <w:rFonts w:ascii="Times New Roman" w:hAnsi="Times New Roman"/>
                <w:sz w:val="24"/>
                <w:szCs w:val="24"/>
              </w:rPr>
              <w:t>Nội dung phối hợp nghiên cứu</w:t>
            </w:r>
          </w:p>
        </w:tc>
        <w:tc>
          <w:tcPr>
            <w:tcW w:w="2068" w:type="dxa"/>
            <w:gridSpan w:val="3"/>
            <w:noWrap/>
            <w:vAlign w:val="center"/>
          </w:tcPr>
          <w:p w:rsidR="00C80564" w:rsidRPr="00840F40" w:rsidRDefault="00C80564" w:rsidP="00F4781D">
            <w:pPr>
              <w:spacing w:after="0" w:line="288" w:lineRule="auto"/>
              <w:jc w:val="center"/>
              <w:rPr>
                <w:rFonts w:ascii="Times New Roman" w:hAnsi="Times New Roman"/>
                <w:sz w:val="24"/>
                <w:szCs w:val="24"/>
              </w:rPr>
            </w:pPr>
            <w:r w:rsidRPr="00840F40">
              <w:rPr>
                <w:rFonts w:ascii="Times New Roman" w:hAnsi="Times New Roman"/>
                <w:sz w:val="24"/>
                <w:szCs w:val="24"/>
              </w:rPr>
              <w:t>Họ và tên người đại diện đơn vị</w:t>
            </w:r>
          </w:p>
        </w:tc>
      </w:tr>
      <w:tr w:rsidR="00840F40" w:rsidRPr="00840F40" w:rsidTr="008F2F72">
        <w:trPr>
          <w:gridBefore w:val="1"/>
          <w:wBefore w:w="306" w:type="dxa"/>
          <w:trHeight w:val="570"/>
          <w:jc w:val="center"/>
        </w:trPr>
        <w:tc>
          <w:tcPr>
            <w:tcW w:w="3285" w:type="dxa"/>
            <w:gridSpan w:val="4"/>
            <w:tcBorders>
              <w:bottom w:val="single" w:sz="4" w:space="0" w:color="000000"/>
            </w:tcBorders>
            <w:noWrap/>
            <w:vAlign w:val="center"/>
          </w:tcPr>
          <w:p w:rsidR="00C80564" w:rsidRPr="00840F40" w:rsidRDefault="00C80564" w:rsidP="00F4781D">
            <w:pPr>
              <w:widowControl w:val="0"/>
              <w:spacing w:before="60" w:after="60" w:line="288" w:lineRule="auto"/>
              <w:jc w:val="both"/>
              <w:rPr>
                <w:rFonts w:ascii="Times New Roman" w:hAnsi="Times New Roman"/>
                <w:sz w:val="24"/>
                <w:szCs w:val="24"/>
              </w:rPr>
            </w:pPr>
          </w:p>
        </w:tc>
        <w:tc>
          <w:tcPr>
            <w:tcW w:w="4848" w:type="dxa"/>
            <w:gridSpan w:val="13"/>
            <w:tcBorders>
              <w:bottom w:val="single" w:sz="4" w:space="0" w:color="000000"/>
            </w:tcBorders>
            <w:noWrap/>
            <w:vAlign w:val="center"/>
          </w:tcPr>
          <w:p w:rsidR="00C80564" w:rsidRPr="00840F40" w:rsidRDefault="00C80564" w:rsidP="00F4781D">
            <w:pPr>
              <w:widowControl w:val="0"/>
              <w:spacing w:before="60" w:after="60" w:line="288" w:lineRule="auto"/>
              <w:jc w:val="both"/>
              <w:rPr>
                <w:rFonts w:ascii="Times New Roman" w:hAnsi="Times New Roman"/>
                <w:sz w:val="24"/>
                <w:szCs w:val="24"/>
              </w:rPr>
            </w:pPr>
          </w:p>
        </w:tc>
        <w:tc>
          <w:tcPr>
            <w:tcW w:w="2068" w:type="dxa"/>
            <w:gridSpan w:val="3"/>
            <w:tcBorders>
              <w:bottom w:val="single" w:sz="4" w:space="0" w:color="000000"/>
            </w:tcBorders>
            <w:noWrap/>
            <w:vAlign w:val="center"/>
          </w:tcPr>
          <w:p w:rsidR="00C80564" w:rsidRPr="00840F40" w:rsidRDefault="00C80564" w:rsidP="00F4781D">
            <w:pPr>
              <w:widowControl w:val="0"/>
              <w:spacing w:before="60" w:after="60" w:line="288" w:lineRule="auto"/>
              <w:jc w:val="both"/>
              <w:rPr>
                <w:rFonts w:ascii="Times New Roman" w:hAnsi="Times New Roman"/>
                <w:sz w:val="24"/>
                <w:szCs w:val="24"/>
              </w:rPr>
            </w:pPr>
          </w:p>
        </w:tc>
      </w:tr>
      <w:tr w:rsidR="00840F40" w:rsidRPr="00840F40" w:rsidTr="008F2F72">
        <w:trPr>
          <w:gridBefore w:val="1"/>
          <w:wBefore w:w="306" w:type="dxa"/>
          <w:trHeight w:val="570"/>
          <w:jc w:val="center"/>
        </w:trPr>
        <w:tc>
          <w:tcPr>
            <w:tcW w:w="10201" w:type="dxa"/>
            <w:gridSpan w:val="20"/>
            <w:tcBorders>
              <w:bottom w:val="single" w:sz="4" w:space="0" w:color="auto"/>
            </w:tcBorders>
            <w:noWrap/>
            <w:vAlign w:val="center"/>
          </w:tcPr>
          <w:p w:rsidR="00C80564" w:rsidRPr="00840F40" w:rsidRDefault="00C80564" w:rsidP="00F4781D">
            <w:pPr>
              <w:spacing w:before="60" w:after="60" w:line="288" w:lineRule="auto"/>
              <w:jc w:val="both"/>
              <w:outlineLvl w:val="0"/>
              <w:rPr>
                <w:rFonts w:ascii="Times New Roman" w:hAnsi="Times New Roman"/>
                <w:b/>
                <w:bCs/>
                <w:spacing w:val="16"/>
                <w:sz w:val="20"/>
                <w:szCs w:val="20"/>
              </w:rPr>
            </w:pPr>
            <w:r w:rsidRPr="00840F40">
              <w:rPr>
                <w:rFonts w:ascii="Times New Roman" w:hAnsi="Times New Roman"/>
                <w:b/>
                <w:bCs/>
                <w:sz w:val="20"/>
                <w:szCs w:val="20"/>
              </w:rPr>
              <w:t xml:space="preserve">9.  </w:t>
            </w:r>
            <w:r w:rsidRPr="00840F40">
              <w:rPr>
                <w:rFonts w:ascii="Times New Roman" w:hAnsi="Times New Roman"/>
                <w:b/>
                <w:bCs/>
                <w:spacing w:val="16"/>
                <w:position w:val="2"/>
                <w:sz w:val="20"/>
                <w:szCs w:val="20"/>
              </w:rPr>
              <w:t>TỔNG QUAN TÌNH HÌNH NGHIÊN CỨU THUỘC LĨNH VỰC CỦA ĐỀ TÀI Ở TRONG VÀ NGOÀI NƯỚC</w:t>
            </w:r>
            <w:r w:rsidRPr="00840F40">
              <w:rPr>
                <w:rFonts w:ascii="Times New Roman" w:hAnsi="Times New Roman"/>
                <w:b/>
                <w:bCs/>
                <w:spacing w:val="16"/>
                <w:sz w:val="20"/>
                <w:szCs w:val="20"/>
              </w:rPr>
              <w:t xml:space="preserve"> </w:t>
            </w:r>
          </w:p>
          <w:p w:rsidR="00C80564" w:rsidRPr="00840F40" w:rsidRDefault="007F2D8D" w:rsidP="00F4781D">
            <w:pPr>
              <w:spacing w:before="60" w:after="60" w:line="288" w:lineRule="auto"/>
              <w:jc w:val="both"/>
              <w:rPr>
                <w:rFonts w:ascii="Times New Roman" w:hAnsi="Times New Roman"/>
                <w:b/>
                <w:u w:val="single"/>
              </w:rPr>
            </w:pPr>
            <w:r w:rsidRPr="00840F40">
              <w:rPr>
                <w:rFonts w:ascii="Times New Roman" w:hAnsi="Times New Roman"/>
                <w:b/>
                <w:u w:val="single"/>
              </w:rPr>
              <w:t>9.1</w:t>
            </w:r>
            <w:r w:rsidR="00C80564" w:rsidRPr="00840F40">
              <w:rPr>
                <w:rFonts w:ascii="Times New Roman" w:hAnsi="Times New Roman"/>
                <w:b/>
                <w:u w:val="single"/>
              </w:rPr>
              <w:t>. Trong nước</w:t>
            </w:r>
          </w:p>
          <w:p w:rsidR="00C80564" w:rsidRPr="00840F40" w:rsidRDefault="00C80564" w:rsidP="00F4781D">
            <w:pPr>
              <w:pStyle w:val="BodyTextIndent"/>
              <w:widowControl w:val="0"/>
              <w:spacing w:before="60" w:after="60" w:line="288" w:lineRule="auto"/>
              <w:rPr>
                <w:rFonts w:ascii="Times New Roman" w:hAnsi="Times New Roman"/>
                <w:sz w:val="24"/>
                <w:szCs w:val="24"/>
                <w:lang w:val="it-IT"/>
              </w:rPr>
            </w:pPr>
            <w:r w:rsidRPr="00840F40">
              <w:rPr>
                <w:rFonts w:ascii="Times New Roman" w:hAnsi="Times New Roman"/>
                <w:sz w:val="24"/>
                <w:szCs w:val="24"/>
                <w:lang w:val="it-IT"/>
              </w:rPr>
              <w:t xml:space="preserve">Cùng với xu thế phát triển trên thế giới, ở Việt Nam </w:t>
            </w:r>
            <w:r w:rsidRPr="00840F40">
              <w:rPr>
                <w:rFonts w:ascii="Times New Roman" w:hAnsi="Times New Roman"/>
                <w:sz w:val="24"/>
                <w:szCs w:val="24"/>
                <w:lang w:val="vi-VN"/>
              </w:rPr>
              <w:t xml:space="preserve">thời gian vừa qua </w:t>
            </w:r>
            <w:r w:rsidRPr="00840F40">
              <w:rPr>
                <w:rFonts w:ascii="Times New Roman" w:hAnsi="Times New Roman"/>
                <w:sz w:val="24"/>
                <w:szCs w:val="24"/>
                <w:lang w:val="it-IT"/>
              </w:rPr>
              <w:t>cũng đã có một số nghiên cứu về việc sử dụng chất thải rắn xây dựng làm cốt liệu để chế tạo bê tông xi măng.</w:t>
            </w:r>
          </w:p>
          <w:p w:rsidR="00C80564" w:rsidRPr="00840F40" w:rsidRDefault="00C80564" w:rsidP="00F4781D">
            <w:pPr>
              <w:pStyle w:val="BodyTextIndent"/>
              <w:widowControl w:val="0"/>
              <w:spacing w:before="60" w:after="60" w:line="288" w:lineRule="auto"/>
              <w:rPr>
                <w:rFonts w:ascii="Times New Roman" w:hAnsi="Times New Roman"/>
                <w:sz w:val="24"/>
                <w:szCs w:val="24"/>
                <w:lang w:val="it-IT"/>
              </w:rPr>
            </w:pPr>
            <w:r w:rsidRPr="00840F40">
              <w:rPr>
                <w:rFonts w:ascii="Times New Roman" w:hAnsi="Times New Roman"/>
                <w:sz w:val="24"/>
                <w:szCs w:val="24"/>
                <w:lang w:val="it-IT"/>
              </w:rPr>
              <w:t>Lê Việt Hùng (2007), Viện Vật liêu xây dựng, Bộ Xây dựng đã nghiên cứu đề tài sử dụng phế thải phá dỡ công trình làm bê tông và vữa xây dựng. Kết quả nghiên cứu đã chỉ ra các hướng dẫn sử dụng cốt liệu tái chế từ kết cấu bê tông, bê tông cốt thép và kết cấu tường xây làm cốt liệu cho bê tông và vữa xây dựng. Kết quả thí nghiệm của đề tài cũng chỉ ra khi sử dụng hoàn toàn cốt liệu tái chế cường độ block xi măng cốt liệu tái chế giảm 12-25%, cường độ vữa giảm 5-10%, để tạo ra cùng mác bê tông với bê tông sử dụng cốt liệu tự nhiên thì cần tăng thêm lượng xi măng tương ứng. Tuy nhiên, đề tài chưa đi sâu nghiên cứu đặc tính khác biệt của cốt liệu tái chế so với cốt liệu tự nhiên cũng như các nguyên nhân làm giảm các đặc tính cơ học của bê tông và vữa khi sử dụng cốt liệu tái chế.</w:t>
            </w:r>
          </w:p>
          <w:p w:rsidR="00C80564" w:rsidRPr="00840F40" w:rsidRDefault="00C80564" w:rsidP="00F4781D">
            <w:pPr>
              <w:pStyle w:val="BodyTextIndent"/>
              <w:widowControl w:val="0"/>
              <w:spacing w:before="60" w:after="60" w:line="288" w:lineRule="auto"/>
              <w:rPr>
                <w:rFonts w:ascii="Times New Roman" w:hAnsi="Times New Roman"/>
                <w:sz w:val="24"/>
                <w:szCs w:val="24"/>
                <w:lang w:val="it-IT"/>
              </w:rPr>
            </w:pPr>
            <w:r w:rsidRPr="00840F40">
              <w:rPr>
                <w:rFonts w:ascii="Times New Roman" w:hAnsi="Times New Roman"/>
                <w:sz w:val="24"/>
                <w:szCs w:val="24"/>
                <w:lang w:val="it-IT"/>
              </w:rPr>
              <w:t>Tống Tôn Kiên (2011), Trường Đại học Xây dựng đã thực hiện đề tài nghiên cứu khả năng sử dụng phế thải phá dỡ công trình xây dựng để sản xuất vật liệu xây dựng. Đề tài đã khẳng định được khả năng tái chế của phế thải xây dựng làm cốt liệu đáp ứng được yêu cầu cho chế tạo bê tông và vữa xây dựng.  Bên cạnh đó, đề tài cũng nghiên cứu khảo sát ảnh hưởng của cốt liệu nhỏ tái chế từ kết cấu tường xây và từ kết cấu bê tông đến cường độ nén và cường độ kéo uốn của v</w:t>
            </w:r>
            <w:r w:rsidR="006E19BB">
              <w:rPr>
                <w:rFonts w:ascii="Times New Roman" w:hAnsi="Times New Roman"/>
                <w:sz w:val="24"/>
                <w:szCs w:val="24"/>
                <w:lang w:val="it-IT"/>
              </w:rPr>
              <w:t>ữa xây dựng. Kết quả cho thấy cù</w:t>
            </w:r>
            <w:r w:rsidRPr="00840F40">
              <w:rPr>
                <w:rFonts w:ascii="Times New Roman" w:hAnsi="Times New Roman"/>
                <w:sz w:val="24"/>
                <w:szCs w:val="24"/>
                <w:lang w:val="it-IT"/>
              </w:rPr>
              <w:t>ng độ nén và kéo uốn của mẫu vữa xi măng sử dụng cốt liệu nhỏ tái chế có cường độ giảm 30-50% ở tuổi 28 ngày, mức độ suy giảm phụ thuộc vào thành phần và nguồn gốc của phế thải xây dựng.</w:t>
            </w:r>
          </w:p>
          <w:p w:rsidR="00C80564" w:rsidRPr="00840F40" w:rsidRDefault="00C80564" w:rsidP="00F4781D">
            <w:pPr>
              <w:pStyle w:val="BodyTextIndent"/>
              <w:widowControl w:val="0"/>
              <w:spacing w:before="60" w:after="60" w:line="288" w:lineRule="auto"/>
              <w:rPr>
                <w:rFonts w:ascii="Times New Roman" w:hAnsi="Times New Roman"/>
                <w:sz w:val="24"/>
                <w:szCs w:val="24"/>
                <w:lang w:val="it-IT"/>
              </w:rPr>
            </w:pPr>
            <w:r w:rsidRPr="00840F40">
              <w:rPr>
                <w:rFonts w:ascii="Times New Roman" w:hAnsi="Times New Roman"/>
                <w:sz w:val="24"/>
                <w:szCs w:val="24"/>
                <w:lang w:val="it-IT"/>
              </w:rPr>
              <w:t>Tống Tôn Kiên (2012), Trường Đại học Xây dựng tiếp tục nghiên cứu khả năng sử dụng phế thải phá dỡ công trình xây dựng trong các lớp móng kết cấu áo đường giao thông. Đề tài đã khẳng định hoàn toàn có thể tận dụng phế thải xây dựng tái chế cho các lớp nền móng đường giao thông; cho lớp móng dưới của kết cấu áo đường cấp cao khi gia cố 7.5% - 10.5% xi măng hoặc cho lớp móng trên của kết cấu áo đường cấp cao và lớp mặt có láng nhựa khi gia cố 10.5% - 13% xi măng.</w:t>
            </w:r>
          </w:p>
          <w:p w:rsidR="00C80564" w:rsidRPr="00840F40" w:rsidRDefault="00C80564" w:rsidP="00F4781D">
            <w:pPr>
              <w:pStyle w:val="BodyTextIndent"/>
              <w:widowControl w:val="0"/>
              <w:spacing w:before="60" w:after="60" w:line="288" w:lineRule="auto"/>
              <w:rPr>
                <w:rFonts w:ascii="Times New Roman" w:hAnsi="Times New Roman"/>
                <w:sz w:val="24"/>
                <w:szCs w:val="24"/>
                <w:lang w:val="it-IT"/>
              </w:rPr>
            </w:pPr>
            <w:r w:rsidRPr="00840F40">
              <w:rPr>
                <w:rFonts w:ascii="Times New Roman" w:hAnsi="Times New Roman"/>
                <w:sz w:val="24"/>
                <w:szCs w:val="24"/>
                <w:lang w:val="it-IT"/>
              </w:rPr>
              <w:t>Tống Tôn Kiên (2014), Trường Đại học Xây dựng cũng nghiên cứu tận dụng cát tái chế từ phế thải bê tông để chế tạo vữa không sử dụng xi măng. Kết quả nghiên cứu chỉ ra rằng có thể sử dụng chất kết dính xỉ kiềm hoạt hóa thay thế hoàn toàn xi măng trong chế tạo vữa sử dụng cát tái chế. Loại vữa này có thể đạt cường độ nén lớn tới 50 - 80 MPa và có thể đạt cường độ cao hơn phế thải gốc, sự thay đổi cường độ này phụ thuộc vào hàm lượng xỉ kiềm hoạt hóa t</w:t>
            </w:r>
            <w:r w:rsidR="00C80884">
              <w:rPr>
                <w:rFonts w:ascii="Times New Roman" w:hAnsi="Times New Roman"/>
                <w:sz w:val="24"/>
                <w:szCs w:val="24"/>
                <w:lang w:val="it-IT"/>
              </w:rPr>
              <w:t>hay thế. Loại vữa này có thể tận</w:t>
            </w:r>
            <w:r w:rsidRPr="00840F40">
              <w:rPr>
                <w:rFonts w:ascii="Times New Roman" w:hAnsi="Times New Roman"/>
                <w:sz w:val="24"/>
                <w:szCs w:val="24"/>
                <w:lang w:val="it-IT"/>
              </w:rPr>
              <w:t xml:space="preserve"> dụng được cả vật liệu tái chế từ phế thải xây dựng và phế thải công nghiệp mà không cần sử dụng xi măng.</w:t>
            </w:r>
          </w:p>
          <w:p w:rsidR="00C80564" w:rsidRPr="00840F40" w:rsidRDefault="00C80564" w:rsidP="00F4781D">
            <w:pPr>
              <w:pStyle w:val="BodyTextIndent"/>
              <w:widowControl w:val="0"/>
              <w:spacing w:before="60" w:after="60" w:line="288" w:lineRule="auto"/>
              <w:rPr>
                <w:rFonts w:ascii="Times New Roman" w:hAnsi="Times New Roman"/>
                <w:sz w:val="24"/>
                <w:szCs w:val="24"/>
                <w:lang w:val="it-IT"/>
              </w:rPr>
            </w:pPr>
            <w:r w:rsidRPr="00840F40">
              <w:rPr>
                <w:rFonts w:ascii="Times New Roman" w:hAnsi="Times New Roman"/>
                <w:sz w:val="24"/>
                <w:szCs w:val="24"/>
                <w:lang w:val="it-IT"/>
              </w:rPr>
              <w:t>Tổng hợp các nghiên cứu trên cho thấy rằng, các nghiên cứu ứng dụng cốt liệu tái chế từ phế thải xây dựng trong chế tạo bê tông xi măng bước đầu đã đạt được những hiệu quả. Tuy nhiên, các nghiên cứu còn dừng ở phân tích tiềm năng. Bên cạnh đó, các nghiên cứu còn chưa quan tâm nhiều đến đặc tính độ bền, tuổi thọ, độ hút nước, co ngót, tính bám dính của cốt liệu tái chế và xi măng; ảnh hưởng của tạp chất đến chất lượng của bê tông cốt liệu tái chế cũng như các biện pháp cải thiện sự suy giảm tính chất cơ học và độ bền của bê tông cốt liệu tái chế. Đây cũng là hướng mở để khai thác nghiên cứu trong đề tài này.</w:t>
            </w:r>
          </w:p>
          <w:p w:rsidR="00C80564" w:rsidRPr="00840F40" w:rsidRDefault="00C80564" w:rsidP="00F4781D">
            <w:pPr>
              <w:pStyle w:val="BodyTextIndent"/>
              <w:widowControl w:val="0"/>
              <w:spacing w:before="60" w:after="60" w:line="288" w:lineRule="auto"/>
              <w:rPr>
                <w:rFonts w:ascii="Times New Roman" w:hAnsi="Times New Roman"/>
                <w:b/>
                <w:i/>
                <w:sz w:val="24"/>
                <w:szCs w:val="24"/>
              </w:rPr>
            </w:pPr>
            <w:r w:rsidRPr="00840F40">
              <w:rPr>
                <w:rFonts w:ascii="Times New Roman" w:hAnsi="Times New Roman"/>
                <w:sz w:val="24"/>
                <w:szCs w:val="24"/>
                <w:lang w:val="it-IT"/>
              </w:rPr>
              <w:t xml:space="preserve">Trên cơ sở những trình bày trên, nhóm tác giả đề xuất hướng nghiên cứu của đề tài: </w:t>
            </w:r>
            <w:r w:rsidRPr="00840F40">
              <w:rPr>
                <w:rFonts w:ascii="Times New Roman" w:hAnsi="Times New Roman"/>
                <w:b/>
                <w:i/>
                <w:sz w:val="24"/>
                <w:szCs w:val="24"/>
              </w:rPr>
              <w:t>“</w:t>
            </w:r>
            <w:r w:rsidR="00C81329" w:rsidRPr="00840F40">
              <w:rPr>
                <w:rFonts w:ascii="Times New Roman" w:hAnsi="Times New Roman"/>
                <w:b/>
                <w:i/>
                <w:sz w:val="24"/>
                <w:szCs w:val="24"/>
              </w:rPr>
              <w:t>N</w:t>
            </w:r>
            <w:r w:rsidR="00C81329" w:rsidRPr="0047431B">
              <w:rPr>
                <w:rFonts w:ascii="Times New Roman" w:hAnsi="Times New Roman"/>
                <w:b/>
                <w:i/>
                <w:sz w:val="24"/>
                <w:szCs w:val="24"/>
              </w:rPr>
              <w:t xml:space="preserve">ghiên cứu khả năng sử dụng cốt liệu tái chế từ bê tông phế thải để chế tạo bê tông xi măng thông </w:t>
            </w:r>
            <w:r w:rsidR="00C81329" w:rsidRPr="0047431B">
              <w:rPr>
                <w:rFonts w:ascii="Times New Roman" w:hAnsi="Times New Roman"/>
                <w:b/>
                <w:i/>
                <w:sz w:val="24"/>
                <w:szCs w:val="24"/>
              </w:rPr>
              <w:lastRenderedPageBreak/>
              <w:t>thường</w:t>
            </w:r>
            <w:r w:rsidRPr="00840F40">
              <w:rPr>
                <w:rFonts w:ascii="Times New Roman" w:hAnsi="Times New Roman"/>
                <w:b/>
                <w:i/>
                <w:sz w:val="24"/>
                <w:szCs w:val="24"/>
              </w:rPr>
              <w:t>”.</w:t>
            </w:r>
          </w:p>
          <w:p w:rsidR="00C80564" w:rsidRPr="00840F40" w:rsidRDefault="00C80564" w:rsidP="00F4781D">
            <w:pPr>
              <w:pStyle w:val="BodyTextIndent"/>
              <w:widowControl w:val="0"/>
              <w:spacing w:before="60" w:after="60" w:line="288" w:lineRule="auto"/>
              <w:rPr>
                <w:rFonts w:ascii="Times New Roman" w:hAnsi="Times New Roman"/>
                <w:i/>
                <w:sz w:val="24"/>
                <w:szCs w:val="24"/>
              </w:rPr>
            </w:pPr>
            <w:r w:rsidRPr="00840F40">
              <w:rPr>
                <w:rFonts w:ascii="Times New Roman" w:hAnsi="Times New Roman"/>
                <w:i/>
                <w:sz w:val="24"/>
                <w:szCs w:val="24"/>
              </w:rPr>
              <w:t>Đề xuất hướng giải quyết của đề tài:</w:t>
            </w:r>
          </w:p>
          <w:p w:rsidR="00C80564" w:rsidRPr="00840F40" w:rsidRDefault="00C80564" w:rsidP="00F4781D">
            <w:pPr>
              <w:pStyle w:val="BodyTextIndent"/>
              <w:widowControl w:val="0"/>
              <w:spacing w:before="60" w:after="60" w:line="288" w:lineRule="auto"/>
              <w:rPr>
                <w:rFonts w:ascii="Times New Roman" w:hAnsi="Times New Roman"/>
                <w:sz w:val="24"/>
                <w:szCs w:val="24"/>
              </w:rPr>
            </w:pPr>
            <w:r w:rsidRPr="00840F40">
              <w:rPr>
                <w:rFonts w:ascii="Times New Roman" w:hAnsi="Times New Roman"/>
                <w:sz w:val="24"/>
                <w:szCs w:val="24"/>
              </w:rPr>
              <w:t>Dựa trên tổng hợp cơ sở khoa học của nghiên cứu sử dụng chất thải rắn xây dựng làm cốt liệu cho bê tông xi măng, từ đó phân tích các đặc tính cốt liệu tái chế và đặc trưng cơ lý của bê tông sử dụng cốt liệu tái chế từ bê tông phế thải thông qua phân tích mẫu bê tông xi măng trong phòng thí nghiệm, so sánh với kết quả với bê tông sử dụng cốt liệu tự nhiên.</w:t>
            </w:r>
          </w:p>
          <w:p w:rsidR="00C80564" w:rsidRPr="00840F40" w:rsidRDefault="00C80564" w:rsidP="001034AF">
            <w:pPr>
              <w:pStyle w:val="BodyTextIndent"/>
              <w:widowControl w:val="0"/>
              <w:spacing w:before="60" w:after="60" w:line="288" w:lineRule="auto"/>
              <w:rPr>
                <w:rFonts w:ascii="Times New Roman" w:hAnsi="Times New Roman"/>
                <w:i/>
                <w:sz w:val="24"/>
                <w:szCs w:val="24"/>
              </w:rPr>
            </w:pPr>
            <w:r w:rsidRPr="00840F40">
              <w:rPr>
                <w:rFonts w:ascii="Times New Roman" w:hAnsi="Times New Roman"/>
                <w:i/>
                <w:sz w:val="24"/>
                <w:szCs w:val="24"/>
              </w:rPr>
              <w:t>Những đóng góp của đề tài:</w:t>
            </w:r>
          </w:p>
          <w:p w:rsidR="00C80564" w:rsidRPr="00840F40" w:rsidRDefault="00C80564" w:rsidP="001034AF">
            <w:pPr>
              <w:pStyle w:val="BodyTextIndent"/>
              <w:widowControl w:val="0"/>
              <w:spacing w:before="60" w:after="60" w:line="288" w:lineRule="auto"/>
              <w:rPr>
                <w:rFonts w:ascii="Times New Roman" w:hAnsi="Times New Roman"/>
                <w:sz w:val="24"/>
                <w:szCs w:val="24"/>
              </w:rPr>
            </w:pPr>
            <w:r w:rsidRPr="00840F40">
              <w:rPr>
                <w:rFonts w:ascii="Times New Roman" w:hAnsi="Times New Roman"/>
                <w:sz w:val="24"/>
                <w:szCs w:val="24"/>
                <w:lang w:val="vi-VN"/>
              </w:rPr>
              <w:t>Đánh giá được ảnh hưởng đặc tính của cốt liệu tái chế từ bê tông phế thải đến tính chất cơ lý của bê tông xi măng</w:t>
            </w:r>
            <w:r w:rsidRPr="00840F40">
              <w:rPr>
                <w:rFonts w:ascii="Times New Roman" w:hAnsi="Times New Roman"/>
                <w:sz w:val="24"/>
                <w:szCs w:val="24"/>
              </w:rPr>
              <w:t>.</w:t>
            </w:r>
          </w:p>
          <w:p w:rsidR="00C80564" w:rsidRPr="00840F40" w:rsidRDefault="00C80564" w:rsidP="00F4781D">
            <w:pPr>
              <w:pStyle w:val="BodyTextIndent"/>
              <w:widowControl w:val="0"/>
              <w:spacing w:before="60" w:after="60" w:line="288" w:lineRule="auto"/>
              <w:ind w:firstLine="0"/>
              <w:rPr>
                <w:rFonts w:ascii="Times New Roman" w:hAnsi="Times New Roman"/>
                <w:b/>
                <w:iCs/>
                <w:sz w:val="22"/>
                <w:szCs w:val="22"/>
                <w:lang w:val="it-IT"/>
              </w:rPr>
            </w:pPr>
            <w:r w:rsidRPr="00840F40">
              <w:rPr>
                <w:rFonts w:ascii="Times New Roman" w:hAnsi="Times New Roman"/>
                <w:b/>
                <w:iCs/>
                <w:sz w:val="22"/>
                <w:szCs w:val="22"/>
                <w:lang w:val="it-IT"/>
              </w:rPr>
              <w:t>Tài liệu tham khảo:</w:t>
            </w:r>
          </w:p>
          <w:p w:rsidR="00C80564" w:rsidRPr="00840F40" w:rsidRDefault="00C80564" w:rsidP="0092641D">
            <w:pPr>
              <w:spacing w:before="100" w:after="100" w:line="288" w:lineRule="auto"/>
              <w:jc w:val="both"/>
              <w:rPr>
                <w:rFonts w:ascii="Times New Roman" w:hAnsi="Times New Roman"/>
                <w:sz w:val="24"/>
                <w:szCs w:val="24"/>
                <w:lang w:val="vi-VN"/>
              </w:rPr>
            </w:pPr>
            <w:r w:rsidRPr="00840F40">
              <w:rPr>
                <w:rFonts w:ascii="Times New Roman" w:hAnsi="Times New Roman"/>
                <w:sz w:val="24"/>
                <w:szCs w:val="24"/>
                <w:lang w:val="it-IT"/>
              </w:rPr>
              <w:t xml:space="preserve">1. </w:t>
            </w:r>
            <w:r w:rsidRPr="00840F40">
              <w:rPr>
                <w:rFonts w:ascii="Times New Roman" w:hAnsi="Times New Roman"/>
                <w:sz w:val="24"/>
                <w:szCs w:val="24"/>
                <w:lang w:val="vi-VN"/>
              </w:rPr>
              <w:t>Lê Việt Hùng</w:t>
            </w:r>
            <w:r w:rsidRPr="00840F40">
              <w:rPr>
                <w:rFonts w:ascii="Times New Roman" w:hAnsi="Times New Roman"/>
                <w:sz w:val="24"/>
                <w:szCs w:val="24"/>
                <w:lang w:val="it-IT"/>
              </w:rPr>
              <w:t xml:space="preserve"> (2007)</w:t>
            </w:r>
            <w:r w:rsidRPr="00840F40">
              <w:rPr>
                <w:rFonts w:ascii="Times New Roman" w:hAnsi="Times New Roman"/>
                <w:sz w:val="24"/>
                <w:szCs w:val="24"/>
                <w:lang w:val="vi-VN"/>
              </w:rPr>
              <w:t xml:space="preserve">, </w:t>
            </w:r>
            <w:r w:rsidRPr="00840F40">
              <w:rPr>
                <w:rFonts w:ascii="Times New Roman" w:hAnsi="Times New Roman"/>
                <w:sz w:val="24"/>
                <w:szCs w:val="24"/>
                <w:shd w:val="clear" w:color="auto" w:fill="F6F6F6"/>
                <w:lang w:val="it-IT"/>
              </w:rPr>
              <w:t>“</w:t>
            </w:r>
            <w:r w:rsidRPr="00840F40">
              <w:rPr>
                <w:rFonts w:ascii="Times New Roman" w:hAnsi="Times New Roman"/>
                <w:i/>
                <w:sz w:val="24"/>
                <w:szCs w:val="24"/>
                <w:lang w:val="vi-VN"/>
              </w:rPr>
              <w:t>Nghiên cứu sử dụng phế thải phá dỡ công trình làm bê tông và vữa xây dựng</w:t>
            </w:r>
            <w:r w:rsidRPr="00840F40">
              <w:rPr>
                <w:rFonts w:ascii="Times New Roman" w:hAnsi="Times New Roman"/>
                <w:sz w:val="24"/>
                <w:szCs w:val="24"/>
                <w:shd w:val="clear" w:color="auto" w:fill="F6F6F6"/>
                <w:lang w:val="it-IT"/>
              </w:rPr>
              <w:t>”</w:t>
            </w:r>
            <w:r w:rsidRPr="00840F40">
              <w:rPr>
                <w:rFonts w:ascii="Times New Roman" w:hAnsi="Times New Roman"/>
                <w:sz w:val="24"/>
                <w:szCs w:val="24"/>
                <w:lang w:val="vi-VN"/>
              </w:rPr>
              <w:t>,</w:t>
            </w:r>
            <w:r w:rsidRPr="00840F40">
              <w:rPr>
                <w:rFonts w:ascii="Times New Roman" w:hAnsi="Times New Roman"/>
                <w:sz w:val="24"/>
                <w:szCs w:val="24"/>
                <w:lang w:val="it-IT"/>
              </w:rPr>
              <w:t xml:space="preserve"> 2007,</w:t>
            </w:r>
            <w:r w:rsidRPr="00840F40">
              <w:rPr>
                <w:rFonts w:ascii="Times New Roman" w:hAnsi="Times New Roman"/>
                <w:sz w:val="24"/>
                <w:szCs w:val="24"/>
                <w:lang w:val="vi-VN"/>
              </w:rPr>
              <w:t xml:space="preserve"> Báo cáo tổng kết </w:t>
            </w:r>
            <w:r w:rsidRPr="00840F40">
              <w:rPr>
                <w:rFonts w:ascii="Times New Roman" w:hAnsi="Times New Roman" w:hint="eastAsia"/>
                <w:sz w:val="24"/>
                <w:szCs w:val="24"/>
                <w:lang w:val="vi-VN"/>
              </w:rPr>
              <w:t>đ</w:t>
            </w:r>
            <w:r w:rsidRPr="00840F40">
              <w:rPr>
                <w:rFonts w:ascii="Times New Roman" w:hAnsi="Times New Roman"/>
                <w:sz w:val="24"/>
                <w:szCs w:val="24"/>
                <w:lang w:val="vi-VN"/>
              </w:rPr>
              <w:t>ề tài – Mã số MT 17-07, Viện Vật liệu Xây dựng, Bộ Xây dựng.</w:t>
            </w:r>
          </w:p>
          <w:p w:rsidR="00C80564" w:rsidRPr="00840F40" w:rsidRDefault="00C80564" w:rsidP="0092641D">
            <w:pPr>
              <w:spacing w:before="100" w:after="100" w:line="288" w:lineRule="auto"/>
              <w:jc w:val="both"/>
              <w:rPr>
                <w:rFonts w:ascii="Times New Roman" w:hAnsi="Times New Roman"/>
                <w:sz w:val="24"/>
                <w:szCs w:val="24"/>
                <w:shd w:val="clear" w:color="auto" w:fill="F6F6F6"/>
                <w:lang w:val="vi-VN"/>
              </w:rPr>
            </w:pPr>
            <w:r w:rsidRPr="00840F40">
              <w:rPr>
                <w:rFonts w:ascii="Times New Roman" w:hAnsi="Times New Roman"/>
                <w:sz w:val="24"/>
                <w:szCs w:val="24"/>
                <w:lang w:val="vi-VN"/>
              </w:rPr>
              <w:t>2. Lê Ngọc Lan (2017), “</w:t>
            </w:r>
            <w:r w:rsidRPr="00840F40">
              <w:rPr>
                <w:rFonts w:ascii="Times New Roman" w:hAnsi="Times New Roman"/>
                <w:i/>
                <w:iCs/>
                <w:sz w:val="24"/>
                <w:szCs w:val="24"/>
                <w:lang w:val="vi-VN"/>
              </w:rPr>
              <w:t>Thực trạng phế thải xây dựng</w:t>
            </w:r>
            <w:r w:rsidRPr="00840F40">
              <w:rPr>
                <w:rFonts w:ascii="Times New Roman" w:hAnsi="Times New Roman"/>
                <w:i/>
                <w:iCs/>
                <w:sz w:val="24"/>
                <w:szCs w:val="24"/>
              </w:rPr>
              <w:t xml:space="preserve"> </w:t>
            </w:r>
            <w:r w:rsidRPr="00840F40">
              <w:rPr>
                <w:rFonts w:ascii="Times New Roman" w:hAnsi="Times New Roman"/>
                <w:i/>
                <w:iCs/>
                <w:sz w:val="24"/>
                <w:szCs w:val="24"/>
                <w:lang w:val="vi-VN"/>
              </w:rPr>
              <w:t>và định hướng tái sử dụng phế thải xây dựngở Việt Nam</w:t>
            </w:r>
            <w:r w:rsidRPr="00840F40">
              <w:rPr>
                <w:rFonts w:ascii="Times New Roman" w:hAnsi="Times New Roman"/>
                <w:sz w:val="24"/>
                <w:szCs w:val="24"/>
                <w:lang w:val="vi-VN"/>
              </w:rPr>
              <w:t>”, Tạp chí Xây dựng và Đô thị, số 53, 2017.</w:t>
            </w:r>
          </w:p>
          <w:p w:rsidR="00C80564" w:rsidRPr="00840F40" w:rsidRDefault="00C80564" w:rsidP="0092641D">
            <w:pPr>
              <w:spacing w:before="100" w:after="100" w:line="288" w:lineRule="auto"/>
              <w:jc w:val="both"/>
              <w:rPr>
                <w:rFonts w:ascii="Times New Roman" w:hAnsi="Times New Roman"/>
                <w:sz w:val="24"/>
                <w:szCs w:val="24"/>
                <w:shd w:val="clear" w:color="auto" w:fill="F6F6F6"/>
                <w:lang w:val="vi-VN"/>
              </w:rPr>
            </w:pPr>
            <w:bookmarkStart w:id="0" w:name="_Hlk524053514"/>
            <w:r w:rsidRPr="00840F40">
              <w:rPr>
                <w:rFonts w:ascii="Times New Roman" w:hAnsi="Times New Roman"/>
                <w:sz w:val="24"/>
                <w:szCs w:val="24"/>
                <w:lang w:val="vi-VN"/>
              </w:rPr>
              <w:t xml:space="preserve">3. </w:t>
            </w:r>
            <w:r w:rsidRPr="00840F40">
              <w:rPr>
                <w:rFonts w:ascii="Times New Roman" w:hAnsi="Times New Roman"/>
                <w:sz w:val="24"/>
                <w:szCs w:val="24"/>
                <w:lang w:val="it-IT"/>
              </w:rPr>
              <w:t>Tống Tôn Kiên</w:t>
            </w:r>
            <w:r w:rsidRPr="00840F40">
              <w:rPr>
                <w:rFonts w:ascii="Times New Roman" w:hAnsi="Times New Roman"/>
                <w:sz w:val="24"/>
                <w:szCs w:val="24"/>
                <w:lang w:val="vi-VN"/>
              </w:rPr>
              <w:t xml:space="preserve"> (2011), “</w:t>
            </w:r>
            <w:r w:rsidRPr="00840F40">
              <w:rPr>
                <w:rFonts w:ascii="Times New Roman" w:hAnsi="Times New Roman"/>
                <w:i/>
                <w:sz w:val="24"/>
                <w:szCs w:val="24"/>
                <w:lang w:val="vi-VN"/>
              </w:rPr>
              <w:t>Nghiên cứu khả năng sử dụng phế thải phá dỡ công trình để sản xuất vật liệu xây dựng</w:t>
            </w:r>
            <w:r w:rsidRPr="00840F40">
              <w:rPr>
                <w:rFonts w:ascii="Times New Roman" w:hAnsi="Times New Roman"/>
                <w:sz w:val="24"/>
                <w:szCs w:val="24"/>
                <w:lang w:val="vi-VN"/>
              </w:rPr>
              <w:t>”, Báo cáo đề tài NCKH cấp Trường ĐH Xây dụng.</w:t>
            </w:r>
          </w:p>
          <w:bookmarkEnd w:id="0"/>
          <w:p w:rsidR="00C80564" w:rsidRPr="00840F40" w:rsidRDefault="00C80564" w:rsidP="0092641D">
            <w:pPr>
              <w:spacing w:before="100" w:after="100" w:line="288" w:lineRule="auto"/>
              <w:jc w:val="both"/>
              <w:rPr>
                <w:rFonts w:ascii="Times New Roman" w:hAnsi="Times New Roman"/>
                <w:sz w:val="24"/>
                <w:szCs w:val="24"/>
                <w:lang w:val="vi-VN"/>
              </w:rPr>
            </w:pPr>
            <w:r w:rsidRPr="00840F40">
              <w:rPr>
                <w:rFonts w:ascii="Times New Roman" w:hAnsi="Times New Roman"/>
                <w:sz w:val="24"/>
                <w:szCs w:val="24"/>
                <w:lang w:val="vi-VN"/>
              </w:rPr>
              <w:t xml:space="preserve">4. </w:t>
            </w:r>
            <w:r w:rsidRPr="00840F40">
              <w:rPr>
                <w:rFonts w:ascii="Times New Roman" w:hAnsi="Times New Roman"/>
                <w:sz w:val="24"/>
                <w:szCs w:val="24"/>
                <w:lang w:val="it-IT"/>
              </w:rPr>
              <w:t>Tống Tôn Kiên</w:t>
            </w:r>
            <w:r w:rsidRPr="00840F40">
              <w:rPr>
                <w:rFonts w:ascii="Times New Roman" w:hAnsi="Times New Roman"/>
                <w:sz w:val="24"/>
                <w:szCs w:val="24"/>
                <w:lang w:val="vi-VN"/>
              </w:rPr>
              <w:t xml:space="preserve"> (2012), “</w:t>
            </w:r>
            <w:r w:rsidRPr="00840F40">
              <w:rPr>
                <w:rFonts w:ascii="Times New Roman" w:hAnsi="Times New Roman"/>
                <w:i/>
                <w:sz w:val="24"/>
                <w:szCs w:val="24"/>
                <w:lang w:val="vi-VN"/>
              </w:rPr>
              <w:t>Nghiên cứu khả năng ứng dụng phế thải xây dựngcho lớp móng đường giao thông</w:t>
            </w:r>
            <w:r w:rsidRPr="00840F40">
              <w:rPr>
                <w:rFonts w:ascii="Times New Roman" w:hAnsi="Times New Roman"/>
                <w:sz w:val="24"/>
                <w:szCs w:val="24"/>
                <w:lang w:val="vi-VN"/>
              </w:rPr>
              <w:t>”, Báo cáo tổng hợp đề tài NCKH cấp Trường Đại học Xây dựng.</w:t>
            </w:r>
          </w:p>
          <w:p w:rsidR="00C80564" w:rsidRPr="00840F40" w:rsidRDefault="00C80564" w:rsidP="0092641D">
            <w:pPr>
              <w:spacing w:before="100" w:after="100" w:line="288" w:lineRule="auto"/>
              <w:jc w:val="both"/>
              <w:rPr>
                <w:rFonts w:ascii="Times New Roman" w:hAnsi="Times New Roman"/>
                <w:sz w:val="24"/>
                <w:szCs w:val="24"/>
              </w:rPr>
            </w:pPr>
            <w:r w:rsidRPr="00840F40">
              <w:rPr>
                <w:rFonts w:ascii="Times New Roman" w:hAnsi="Times New Roman"/>
                <w:sz w:val="24"/>
                <w:szCs w:val="24"/>
                <w:lang w:val="vi-VN"/>
              </w:rPr>
              <w:t xml:space="preserve">5. </w:t>
            </w:r>
            <w:r w:rsidRPr="00840F40">
              <w:rPr>
                <w:rFonts w:ascii="Times New Roman" w:hAnsi="Times New Roman"/>
                <w:sz w:val="24"/>
                <w:szCs w:val="24"/>
                <w:lang w:val="it-IT"/>
              </w:rPr>
              <w:t>Tống Tôn Kiên</w:t>
            </w:r>
            <w:r w:rsidRPr="00840F40">
              <w:rPr>
                <w:rFonts w:ascii="Times New Roman" w:hAnsi="Times New Roman"/>
                <w:sz w:val="24"/>
                <w:szCs w:val="24"/>
                <w:lang w:val="vi-VN"/>
              </w:rPr>
              <w:t xml:space="preserve"> (2014), “</w:t>
            </w:r>
            <w:r w:rsidRPr="00840F40">
              <w:rPr>
                <w:rFonts w:ascii="Times New Roman" w:hAnsi="Times New Roman"/>
                <w:i/>
                <w:sz w:val="24"/>
                <w:szCs w:val="24"/>
                <w:lang w:val="vi-VN"/>
              </w:rPr>
              <w:t>Nghiên cứu tận dụng cát tái chế từ phế thải bê tông để chế tạo vữa xây dựng không sử dụng xi măng</w:t>
            </w:r>
            <w:r w:rsidRPr="00840F40">
              <w:rPr>
                <w:rFonts w:ascii="Times New Roman" w:hAnsi="Times New Roman"/>
                <w:sz w:val="24"/>
                <w:szCs w:val="24"/>
                <w:lang w:val="vi-VN"/>
              </w:rPr>
              <w:t>”, Tạp chí xây dựng, Bộ Xây dựng, số 6/2015, tr 62-66</w:t>
            </w:r>
            <w:r w:rsidRPr="00840F40">
              <w:rPr>
                <w:rFonts w:ascii="Times New Roman" w:hAnsi="Times New Roman"/>
                <w:sz w:val="24"/>
                <w:szCs w:val="24"/>
              </w:rPr>
              <w:t>.</w:t>
            </w:r>
          </w:p>
          <w:p w:rsidR="007F2D8D" w:rsidRPr="00840F40" w:rsidRDefault="007F2D8D" w:rsidP="007F2D8D">
            <w:pPr>
              <w:spacing w:before="60" w:after="60" w:line="288" w:lineRule="auto"/>
              <w:jc w:val="both"/>
              <w:rPr>
                <w:rFonts w:ascii="Times New Roman" w:hAnsi="Times New Roman"/>
                <w:b/>
                <w:i/>
                <w:iCs/>
                <w:u w:val="single"/>
              </w:rPr>
            </w:pPr>
            <w:r w:rsidRPr="00840F40">
              <w:rPr>
                <w:rFonts w:ascii="Times New Roman" w:hAnsi="Times New Roman"/>
                <w:b/>
                <w:u w:val="single"/>
              </w:rPr>
              <w:t>9.2. Ngoài nước</w:t>
            </w:r>
          </w:p>
          <w:p w:rsidR="007F2D8D" w:rsidRPr="00840F40" w:rsidRDefault="007F2D8D" w:rsidP="007F2D8D">
            <w:pPr>
              <w:pStyle w:val="BodyTextIndent"/>
              <w:widowControl w:val="0"/>
              <w:spacing w:before="60" w:after="60" w:line="288" w:lineRule="auto"/>
              <w:rPr>
                <w:rFonts w:ascii="Times New Roman" w:hAnsi="Times New Roman"/>
                <w:iCs/>
                <w:sz w:val="24"/>
                <w:szCs w:val="24"/>
              </w:rPr>
            </w:pPr>
            <w:r w:rsidRPr="00840F40">
              <w:rPr>
                <w:rFonts w:ascii="Times New Roman" w:hAnsi="Times New Roman"/>
                <w:iCs/>
                <w:sz w:val="24"/>
                <w:szCs w:val="24"/>
              </w:rPr>
              <w:t>Bê tông sử dụng cốt liệu tái chế từ phế thải xây dựng đã được biết đến đầu tiên từ thời kỳ La Mã. Thành phần chính của loại bê tông này chủ yếu là thành phần các mảnh gạch vỡ và hỗn hợp chất kết dính từ vôi, bột gạch với các loại vật liệu puzolan và đã được áp dụng đầu tiên vào công trình kênh dẫn nước Eiffel ở Cologne (nước Đức). Đến năm 1860, bê tông gạch vỡ sử dụng xi măng đã được sản xuất ở Đức, loại bê tông này được sử dụng phổ biến sau chiến tranh thế giới thứ 2 khi Đức tái thiết lập các thành phố của Đức.</w:t>
            </w:r>
          </w:p>
          <w:p w:rsidR="007F2D8D" w:rsidRPr="00840F40" w:rsidRDefault="007F2D8D" w:rsidP="007F2D8D">
            <w:pPr>
              <w:pStyle w:val="BodyTextIndent"/>
              <w:widowControl w:val="0"/>
              <w:spacing w:before="60" w:after="60" w:line="288" w:lineRule="auto"/>
              <w:rPr>
                <w:rFonts w:ascii="Times New Roman" w:hAnsi="Times New Roman"/>
                <w:iCs/>
                <w:sz w:val="24"/>
                <w:szCs w:val="24"/>
              </w:rPr>
            </w:pPr>
            <w:r w:rsidRPr="00840F40">
              <w:rPr>
                <w:rFonts w:ascii="Times New Roman" w:hAnsi="Times New Roman"/>
                <w:iCs/>
                <w:sz w:val="24"/>
                <w:szCs w:val="24"/>
              </w:rPr>
              <w:t>Trong những năm gần đây, việc nghiên cứu đặc điểm của cốt liệu cũng như ảnh hưởng của việc sử dụng cốt liệu bê tông tái chế thay thế cốt liệu tự nhiên đến tính chất bê tông được nhiều nghiên cứu đề cập đến.</w:t>
            </w:r>
          </w:p>
          <w:p w:rsidR="007F2D8D" w:rsidRPr="00840F40" w:rsidRDefault="007F2D8D" w:rsidP="007F2D8D">
            <w:pPr>
              <w:pStyle w:val="BodyTextIndent"/>
              <w:widowControl w:val="0"/>
              <w:spacing w:before="60" w:after="60" w:line="288" w:lineRule="auto"/>
              <w:rPr>
                <w:rFonts w:ascii="Times New Roman" w:hAnsi="Times New Roman"/>
                <w:sz w:val="24"/>
                <w:szCs w:val="24"/>
              </w:rPr>
            </w:pPr>
            <w:r w:rsidRPr="00840F40">
              <w:rPr>
                <w:rFonts w:ascii="Times New Roman" w:hAnsi="Times New Roman"/>
                <w:sz w:val="24"/>
                <w:szCs w:val="24"/>
              </w:rPr>
              <w:t>Amnon Katz (2003); A. K Padmini và K Ramamurthy (2009) nghiên cứu đã chỉ ra rằng thể tích cốt liệu trong bê tông là lớn nhất (65-80%) và đóng vai trò quyết định đến nhiều tính chất của hỗn hợp bê tông và bê tông. Các yếu tố chính ảnh hưởng đến đặc tính của cốt liệu như: nguồn gốc, thành phần, cường độ phế thải bê tông gốc, công nghệ nghiền và tái chế cốt liệu,… Các yếu tố này ảnh hưởng lớn tới thành phần khoáng hóa, độ rỗng, thành phần hạt, độ hút nước, hình dạng, cường độ, mô đun đàn hồi,… của cốt liệu. Nghiên cứu của Erik K. Lauritzen (1993) và Pechego -Torgal (2013), cũng chỉ ra rằng đặc tính cốt liệu bê tông tái chế khác xa so với cốt liệu tự nhiên do thành phần vữa bám trên bề mặt của hạt cốt liệu, dẫn tới lỗ rỗng của cốt liệu lớn là nguyên nhân giảm chất lượng cốt liệu bê tông tái chế.</w:t>
            </w:r>
          </w:p>
          <w:p w:rsidR="007F2D8D" w:rsidRPr="00840F40" w:rsidRDefault="007F2D8D" w:rsidP="007F2D8D">
            <w:pPr>
              <w:pStyle w:val="BodyTextIndent"/>
              <w:widowControl w:val="0"/>
              <w:spacing w:before="60" w:after="60" w:line="288" w:lineRule="auto"/>
              <w:rPr>
                <w:rFonts w:ascii="Times New Roman" w:hAnsi="Times New Roman"/>
                <w:sz w:val="24"/>
                <w:szCs w:val="24"/>
              </w:rPr>
            </w:pPr>
            <w:r w:rsidRPr="00840F40">
              <w:rPr>
                <w:rFonts w:ascii="Times New Roman" w:hAnsi="Times New Roman"/>
                <w:sz w:val="24"/>
                <w:szCs w:val="24"/>
              </w:rPr>
              <w:t xml:space="preserve">Akash Rao, Kumar N. Jha và Sudhir Misra (2007); </w:t>
            </w:r>
            <w:r w:rsidRPr="00840F40">
              <w:rPr>
                <w:rFonts w:ascii="Times New Roman" w:hAnsi="Times New Roman"/>
                <w:iCs/>
                <w:sz w:val="24"/>
                <w:szCs w:val="24"/>
              </w:rPr>
              <w:t xml:space="preserve">A Domingo-Cabo (2009) </w:t>
            </w:r>
            <w:r w:rsidRPr="00840F40">
              <w:rPr>
                <w:rFonts w:ascii="Times New Roman" w:hAnsi="Times New Roman"/>
                <w:sz w:val="24"/>
                <w:szCs w:val="24"/>
              </w:rPr>
              <w:t xml:space="preserve">nghiên cứu cho </w:t>
            </w:r>
            <w:r w:rsidRPr="00840F40">
              <w:rPr>
                <w:rFonts w:ascii="Times New Roman" w:hAnsi="Times New Roman"/>
                <w:sz w:val="24"/>
                <w:szCs w:val="24"/>
              </w:rPr>
              <w:lastRenderedPageBreak/>
              <w:t xml:space="preserve">thấy hạt cốt liệu bê tông tái chế thường có hình dạng không xác định, bề mặt nháp ráp, góc cạnh và rỗng xốp hơn cốt liệu tự nhiên. Bề mặt hạt cốt liệu bê tông tái chế thường có nhiều vết nứt làm tăng lượng nước và không khí hấp thụ vào trong hạt tuy nhiên lại làm tăng liên kết giữa đá xi măng với bề mặt hạt cốt liệu. Nghiên cứu của </w:t>
            </w:r>
            <w:r w:rsidRPr="00840F40">
              <w:rPr>
                <w:rFonts w:ascii="Times New Roman" w:hAnsi="Times New Roman"/>
                <w:iCs/>
                <w:sz w:val="24"/>
                <w:szCs w:val="24"/>
              </w:rPr>
              <w:t>T.C Hasen và E. Boegh (1995)</w:t>
            </w:r>
            <w:r w:rsidRPr="00840F40">
              <w:rPr>
                <w:rFonts w:ascii="Times New Roman" w:hAnsi="Times New Roman"/>
                <w:sz w:val="24"/>
                <w:szCs w:val="24"/>
              </w:rPr>
              <w:t xml:space="preserve"> cũng cho rằng cốt liệu nhỏ được tạo ra từ phế thải bê tông thường thô ráp, góc cạnh, làm tăng nội ma sát và ảnh hưởng tới tính công tác của bê tông cốt liệu tái chế. Đây chính là lý do cốt liệu nhỏ tái chế không được sử dụng trong chế tạo hỗn hợp bê tông có tính dẻo cao và bê tông có cường độ cao. Tuy nhiên, hạn chế này có thể khắc phục bằng cách sử dụng phụ gia giảm nước, phụ gia hóa dẻo trong chế tạo bê tông cốt liệu nhỏ tái chế.</w:t>
            </w:r>
          </w:p>
          <w:p w:rsidR="007F2D8D" w:rsidRPr="00840F40" w:rsidRDefault="007F2D8D" w:rsidP="007F2D8D">
            <w:pPr>
              <w:pStyle w:val="BodyTextIndent"/>
              <w:widowControl w:val="0"/>
              <w:spacing w:before="60" w:after="60" w:line="288" w:lineRule="auto"/>
              <w:rPr>
                <w:rFonts w:ascii="Times New Roman" w:hAnsi="Times New Roman"/>
                <w:sz w:val="24"/>
                <w:szCs w:val="24"/>
              </w:rPr>
            </w:pPr>
            <w:r w:rsidRPr="00840F40">
              <w:rPr>
                <w:rFonts w:ascii="Times New Roman" w:hAnsi="Times New Roman"/>
                <w:sz w:val="24"/>
                <w:szCs w:val="24"/>
              </w:rPr>
              <w:t xml:space="preserve"> </w:t>
            </w:r>
            <w:r w:rsidRPr="00840F40">
              <w:rPr>
                <w:rFonts w:ascii="Times New Roman" w:hAnsi="Times New Roman"/>
                <w:iCs/>
                <w:sz w:val="24"/>
                <w:szCs w:val="24"/>
              </w:rPr>
              <w:t xml:space="preserve">Athanas Konin và David Mangoua Kouadio (2011); </w:t>
            </w:r>
            <w:r w:rsidRPr="00840F40">
              <w:rPr>
                <w:rFonts w:ascii="Times New Roman" w:hAnsi="Times New Roman"/>
                <w:sz w:val="24"/>
                <w:szCs w:val="24"/>
              </w:rPr>
              <w:t>WH Kwan (2012) khi thiết kế thành phần bê tông sử dụng cốt liệu bê tông tái chế về nguyên tắc tương tự với bê tông cốt liệu tự nhiên. Cốt liệu tự nhiên có thể được thay thế bằng cốt liệu tái chế theo hàm lượng khối lượng hoặc theo hàm lượng thể tích. Tuy nhiên, để đảm bảo cường độ bê tông theo thiết kế thì lượng xi măng tính toán trong cốt liệu bê tông tái chế sẽ cao hơn 5-15% do lượng nước tự do yêu cầu đảm bảo tính công tác cao hơn. Trong nhiều trường hợp cường độ nén của bê tông có thể tăng khi sử dụng lượng xi măng cao hơn hoặc thay thế 1 phần lượng cốt liệu tái chế bằng cốt liệu tự nhiên. Cũng do độ hút nước của cốt liệu tái chế cao hơn cốt liệu tự nhiên nên lượng nước nhào trộn cần nhiều hơn để đảm bảo độ sụt ban đầu của hỗn hợp bê tông. Bê tông sử dụng cốt liệu lớn tái chế và cát tự nhiên cần thêm khoảng 5% nước so với bê tông thường để đạt tính công tác tương đương, nếu sử dụng cốt liệu nhỏ tái chế lượng nước tăng thêm 15%, độ hút nước vẫn tiếp tục nếu như cốt liệu tái chế khi trộn ở trạng thái khô. Đây là nguyên nhân gây tổn thất độ sụt và tính công tác của hỗn hợp bê tông cốt liệu tái chế.</w:t>
            </w:r>
          </w:p>
          <w:p w:rsidR="007F2D8D" w:rsidRPr="00840F40" w:rsidRDefault="007F2D8D" w:rsidP="007F2D8D">
            <w:pPr>
              <w:pStyle w:val="BodyTextIndent"/>
              <w:widowControl w:val="0"/>
              <w:spacing w:before="60" w:after="60" w:line="288" w:lineRule="auto"/>
              <w:rPr>
                <w:rFonts w:ascii="Times New Roman" w:hAnsi="Times New Roman"/>
                <w:sz w:val="24"/>
                <w:szCs w:val="24"/>
              </w:rPr>
            </w:pPr>
            <w:r w:rsidRPr="00840F40">
              <w:rPr>
                <w:rFonts w:ascii="Times New Roman" w:hAnsi="Times New Roman"/>
                <w:sz w:val="24"/>
                <w:szCs w:val="24"/>
              </w:rPr>
              <w:t xml:space="preserve">Bên cạnh đó, khi nghiên cứu về cường độ bê tông cốt liệu tái chế, các nghiên cứu của </w:t>
            </w:r>
            <w:r w:rsidRPr="00840F40">
              <w:rPr>
                <w:rFonts w:ascii="Times New Roman" w:hAnsi="Times New Roman"/>
                <w:iCs/>
                <w:sz w:val="24"/>
                <w:szCs w:val="24"/>
              </w:rPr>
              <w:t>T.C Hasen (1992); R. Dhir, K. Paine và T. Dyer (2004); JZ. Xiao et al (2004)</w:t>
            </w:r>
            <w:r w:rsidRPr="00840F40">
              <w:rPr>
                <w:rFonts w:ascii="Times New Roman" w:hAnsi="Times New Roman"/>
                <w:sz w:val="24"/>
                <w:szCs w:val="24"/>
              </w:rPr>
              <w:t xml:space="preserve"> cũng chỉ ra rằng, cường độ nén của bê tông cốt liệu tái chế có thể giảm 12-25%. Theo WH Kwan (2012) sự suy giảm cường độ nén của bê tông sử dụng cốt liệu tái chế chủ yếu do hàm lượng lỗ rỗng trong bê tông nhiều; tăng số lượng liên kết yếu giữa cốt liệu và đá xi măng hoặc giữa vữa cũ và đá xi măng; bản thân cường độ của phế thải bê tông gốc thấp hơn đá tự nhiên. Trong kết quả nghiên cứu của </w:t>
            </w:r>
            <w:r w:rsidRPr="00840F40">
              <w:rPr>
                <w:rFonts w:ascii="Times New Roman" w:hAnsi="Times New Roman"/>
                <w:iCs/>
                <w:sz w:val="24"/>
                <w:szCs w:val="24"/>
              </w:rPr>
              <w:t xml:space="preserve">T.C Hasen (1992); JZ. Xiao et al (2004) cũng </w:t>
            </w:r>
            <w:r w:rsidRPr="00840F40">
              <w:rPr>
                <w:rFonts w:ascii="Times New Roman" w:hAnsi="Times New Roman"/>
                <w:sz w:val="24"/>
                <w:szCs w:val="24"/>
              </w:rPr>
              <w:t>cho thấy cường độ nén bê tông bị giảm theo hàm lượng cốt liệu tái chế thay thế cốt liệu tự nhiên. Với cường độ kéo, nghiên cứu của I.B. Topcu (1997) chỉ ra bê tông cốt liệu nhỏ tái chế cũng khi thay thế cát tự nhiên bằng cát bê tông tái chế thì cường độ bê tông có thể giảm 10-20%, còn khi sử dụng cốt liệu lớn bê tông tái chế thì cường độ kéo giảm nhẹ và không có sự sai khác nhiều so với bê tông thông thường. Các kết quả nghiên cứu này cho thấy rằng cường độ của bê tông cốt liệu tái chế bị ảnh hưởng rất lớn từ nguồn gốc và hàm lượng cốt liệu tái chế thay thế.</w:t>
            </w:r>
          </w:p>
          <w:p w:rsidR="007F2D8D" w:rsidRPr="00840F40" w:rsidRDefault="007F2D8D" w:rsidP="007F2D8D">
            <w:pPr>
              <w:pStyle w:val="BodyTextIndent"/>
              <w:widowControl w:val="0"/>
              <w:spacing w:before="60" w:after="60" w:line="288" w:lineRule="auto"/>
              <w:rPr>
                <w:rFonts w:ascii="Times New Roman" w:hAnsi="Times New Roman"/>
                <w:sz w:val="24"/>
                <w:szCs w:val="24"/>
              </w:rPr>
            </w:pPr>
            <w:r w:rsidRPr="00840F40">
              <w:rPr>
                <w:rFonts w:ascii="Times New Roman" w:hAnsi="Times New Roman"/>
                <w:sz w:val="24"/>
                <w:szCs w:val="24"/>
              </w:rPr>
              <w:t>Tổng hợp các nghiên cứu trên cho thấy rằng bê tông cốt liệu tái chế có tính chất khác xa với bê tông sử dụng cốt liệu tự nhiên: độ hút nước, cường độ, thành phần hạt,… đây cũng là nguyên nhân hạn chế khả năng sử dụng rộng rãi trong xây dựng. Tuy nhiên, việc sử dụng bê tông cốt liệu tái chế cũng có rất nhiều lợi ích như: tiết kiệm được nguồn tài nguyên thiên nhiên tận dụng nguồn vật liệu tái chế, giảm chi phí xử lý chất thải rắn, giảm tác động gây ô nhiễm môi trường. Bên cạnh đó, sự suy giảm tính chất cơ học và độ bền của bê tông cốt liệu tái chế có thể cải thiện theo thời gian bảo dưỡng hoặc sử dụng các biên pháp tối ưu hóa thành phần bê tông, xử lý bề mặt hạt cốt liệu tăng độ chặt và cường độ cốt liệu tái chế. Vì vậy, đề tài tiếp tục nghiên cứu đánh giá hiệu quả của bê tông cốt liệu tái chế, đặc biệt là bê tông sử dụng cốt liệu tái chế từ bê tông phế thải.</w:t>
            </w:r>
          </w:p>
          <w:p w:rsidR="007F2D8D" w:rsidRPr="00840F40" w:rsidRDefault="007F2D8D" w:rsidP="007F2D8D">
            <w:pPr>
              <w:pStyle w:val="BodyTextIndent"/>
              <w:widowControl w:val="0"/>
              <w:spacing w:before="60" w:after="60" w:line="288" w:lineRule="auto"/>
              <w:ind w:firstLine="0"/>
              <w:rPr>
                <w:rFonts w:ascii="Times New Roman" w:hAnsi="Times New Roman"/>
                <w:b/>
                <w:iCs/>
                <w:sz w:val="22"/>
                <w:szCs w:val="22"/>
              </w:rPr>
            </w:pPr>
            <w:r w:rsidRPr="00840F40">
              <w:rPr>
                <w:rFonts w:ascii="Times New Roman" w:hAnsi="Times New Roman"/>
                <w:b/>
                <w:iCs/>
                <w:sz w:val="22"/>
                <w:szCs w:val="22"/>
              </w:rPr>
              <w:t>Tài liệu tham khảo:</w:t>
            </w:r>
          </w:p>
          <w:p w:rsidR="007F2D8D" w:rsidRPr="00840F40" w:rsidRDefault="007F2D8D" w:rsidP="007F2D8D">
            <w:pPr>
              <w:spacing w:before="60" w:after="60" w:line="288" w:lineRule="auto"/>
              <w:jc w:val="both"/>
              <w:rPr>
                <w:rFonts w:ascii="Times New Roman" w:hAnsi="Times New Roman"/>
                <w:iCs/>
                <w:sz w:val="24"/>
                <w:szCs w:val="24"/>
              </w:rPr>
            </w:pPr>
            <w:r w:rsidRPr="00840F40">
              <w:rPr>
                <w:rFonts w:ascii="Times New Roman" w:hAnsi="Times New Roman"/>
                <w:iCs/>
                <w:sz w:val="24"/>
                <w:szCs w:val="24"/>
              </w:rPr>
              <w:t>1. R. Dhir, K. Paine and T. Dyer (2004), “</w:t>
            </w:r>
            <w:r w:rsidRPr="00840F40">
              <w:rPr>
                <w:rFonts w:ascii="Times New Roman" w:hAnsi="Times New Roman"/>
                <w:i/>
                <w:iCs/>
                <w:sz w:val="24"/>
                <w:szCs w:val="24"/>
              </w:rPr>
              <w:t>Recyling construction and demolition wates in concrete</w:t>
            </w:r>
            <w:r w:rsidRPr="00840F40">
              <w:rPr>
                <w:rFonts w:ascii="Times New Roman" w:hAnsi="Times New Roman"/>
                <w:iCs/>
                <w:sz w:val="24"/>
                <w:szCs w:val="24"/>
              </w:rPr>
              <w:t xml:space="preserve">”, </w:t>
            </w:r>
            <w:r w:rsidRPr="00840F40">
              <w:rPr>
                <w:rFonts w:ascii="Times New Roman" w:hAnsi="Times New Roman"/>
                <w:iCs/>
                <w:sz w:val="24"/>
                <w:szCs w:val="24"/>
              </w:rPr>
              <w:lastRenderedPageBreak/>
              <w:t>Concrete (London). 38(2), page 25-28.</w:t>
            </w:r>
          </w:p>
          <w:p w:rsidR="007F2D8D" w:rsidRPr="00840F40" w:rsidRDefault="007F2D8D" w:rsidP="007F2D8D">
            <w:pPr>
              <w:spacing w:before="60" w:after="60" w:line="288" w:lineRule="auto"/>
              <w:jc w:val="both"/>
              <w:rPr>
                <w:rFonts w:ascii="Times New Roman" w:hAnsi="Times New Roman"/>
                <w:iCs/>
                <w:sz w:val="24"/>
                <w:szCs w:val="24"/>
              </w:rPr>
            </w:pPr>
            <w:r w:rsidRPr="00840F40">
              <w:rPr>
                <w:rFonts w:ascii="Times New Roman" w:hAnsi="Times New Roman"/>
                <w:iCs/>
                <w:sz w:val="24"/>
                <w:szCs w:val="24"/>
              </w:rPr>
              <w:t>2. A Domingo-Cabo (2009), “</w:t>
            </w:r>
            <w:r w:rsidRPr="00840F40">
              <w:rPr>
                <w:rFonts w:ascii="Times New Roman" w:hAnsi="Times New Roman"/>
                <w:i/>
                <w:iCs/>
                <w:sz w:val="24"/>
                <w:szCs w:val="24"/>
              </w:rPr>
              <w:t>Creep and shrinkage of recycled aggregate concrete</w:t>
            </w:r>
            <w:r w:rsidRPr="00840F40">
              <w:rPr>
                <w:rFonts w:ascii="Times New Roman" w:hAnsi="Times New Roman"/>
                <w:iCs/>
                <w:sz w:val="24"/>
                <w:szCs w:val="24"/>
              </w:rPr>
              <w:t>”, Construction and Building Materials, No.23 (2009), Page 2545-2553.</w:t>
            </w:r>
          </w:p>
          <w:p w:rsidR="007F2D8D" w:rsidRPr="00840F40" w:rsidRDefault="007F2D8D" w:rsidP="007F2D8D">
            <w:pPr>
              <w:spacing w:before="60" w:after="60" w:line="288" w:lineRule="auto"/>
              <w:jc w:val="both"/>
              <w:rPr>
                <w:rFonts w:ascii="Times New Roman" w:hAnsi="Times New Roman"/>
                <w:iCs/>
                <w:sz w:val="24"/>
                <w:szCs w:val="24"/>
              </w:rPr>
            </w:pPr>
            <w:r w:rsidRPr="00840F40">
              <w:rPr>
                <w:rFonts w:ascii="Times New Roman" w:hAnsi="Times New Roman"/>
                <w:iCs/>
                <w:sz w:val="24"/>
                <w:szCs w:val="24"/>
              </w:rPr>
              <w:t>3. T.C Hasen and E. Boegh (1995), “</w:t>
            </w:r>
            <w:r w:rsidRPr="00840F40">
              <w:rPr>
                <w:rFonts w:ascii="Times New Roman" w:hAnsi="Times New Roman"/>
                <w:i/>
                <w:iCs/>
                <w:sz w:val="24"/>
                <w:szCs w:val="24"/>
              </w:rPr>
              <w:t>Elasticity and drying shrinkage of recycle-aggregate</w:t>
            </w:r>
            <w:r w:rsidRPr="00840F40">
              <w:rPr>
                <w:rFonts w:ascii="Times New Roman" w:hAnsi="Times New Roman"/>
                <w:iCs/>
                <w:sz w:val="24"/>
                <w:szCs w:val="24"/>
              </w:rPr>
              <w:t>”, ACI Journal, No.5 (Septemper -October), Page 648-652.</w:t>
            </w:r>
          </w:p>
          <w:p w:rsidR="007F2D8D" w:rsidRPr="00840F40" w:rsidRDefault="007F2D8D" w:rsidP="007F2D8D">
            <w:pPr>
              <w:spacing w:before="60" w:after="60" w:line="288" w:lineRule="auto"/>
              <w:jc w:val="both"/>
              <w:rPr>
                <w:rFonts w:ascii="Times New Roman" w:hAnsi="Times New Roman"/>
                <w:sz w:val="24"/>
                <w:szCs w:val="24"/>
              </w:rPr>
            </w:pPr>
            <w:r w:rsidRPr="00840F40">
              <w:rPr>
                <w:rFonts w:ascii="Times New Roman" w:hAnsi="Times New Roman"/>
                <w:iCs/>
                <w:sz w:val="24"/>
                <w:szCs w:val="24"/>
              </w:rPr>
              <w:t>4. T.C Hasen (1992), “</w:t>
            </w:r>
            <w:r w:rsidRPr="00840F40">
              <w:rPr>
                <w:rFonts w:ascii="Times New Roman" w:hAnsi="Times New Roman"/>
                <w:i/>
                <w:iCs/>
                <w:sz w:val="24"/>
                <w:szCs w:val="24"/>
              </w:rPr>
              <w:t xml:space="preserve">Demolition and Reuse of Concrete and Masonry: recycling of </w:t>
            </w:r>
            <w:r w:rsidRPr="00840F40">
              <w:rPr>
                <w:rFonts w:ascii="Times New Roman" w:hAnsi="Times New Roman"/>
                <w:i/>
                <w:sz w:val="24"/>
                <w:szCs w:val="24"/>
              </w:rPr>
              <w:t>Demolished concrete. Recycling of masonry rubble, and localized cutting by blasting of concrete</w:t>
            </w:r>
            <w:r w:rsidRPr="00840F40">
              <w:rPr>
                <w:rFonts w:ascii="Times New Roman" w:hAnsi="Times New Roman"/>
                <w:sz w:val="24"/>
                <w:szCs w:val="24"/>
              </w:rPr>
              <w:t>”, RILEM report 6, E&amp;EN Spon, London.</w:t>
            </w:r>
          </w:p>
          <w:p w:rsidR="007F2D8D" w:rsidRPr="00840F40" w:rsidRDefault="007F2D8D" w:rsidP="007F2D8D">
            <w:pPr>
              <w:jc w:val="both"/>
              <w:rPr>
                <w:rFonts w:ascii="Times New Roman" w:hAnsi="Times New Roman"/>
                <w:sz w:val="24"/>
                <w:szCs w:val="24"/>
              </w:rPr>
            </w:pPr>
            <w:r w:rsidRPr="00840F40">
              <w:rPr>
                <w:rFonts w:ascii="Times New Roman" w:hAnsi="Times New Roman"/>
                <w:sz w:val="24"/>
                <w:szCs w:val="24"/>
              </w:rPr>
              <w:t xml:space="preserve">5. ICE (2007), </w:t>
            </w:r>
            <w:r w:rsidRPr="00840F40">
              <w:rPr>
                <w:rFonts w:ascii="Times New Roman" w:hAnsi="Times New Roman"/>
                <w:i/>
                <w:sz w:val="24"/>
                <w:szCs w:val="24"/>
              </w:rPr>
              <w:t>Sustainable Development Stategy and Acition Plan Civil Engineering</w:t>
            </w:r>
            <w:r w:rsidRPr="00840F40">
              <w:rPr>
                <w:rFonts w:ascii="Times New Roman" w:hAnsi="Times New Roman"/>
                <w:sz w:val="24"/>
                <w:szCs w:val="24"/>
              </w:rPr>
              <w:t>, Insitution of Civil Engineers, London.</w:t>
            </w:r>
          </w:p>
          <w:p w:rsidR="007F2D8D" w:rsidRPr="00840F40" w:rsidRDefault="007F2D8D" w:rsidP="007F2D8D">
            <w:pPr>
              <w:jc w:val="both"/>
              <w:rPr>
                <w:rFonts w:ascii="Times New Roman" w:hAnsi="Times New Roman"/>
                <w:iCs/>
                <w:sz w:val="24"/>
                <w:szCs w:val="24"/>
              </w:rPr>
            </w:pPr>
            <w:r w:rsidRPr="00840F40">
              <w:rPr>
                <w:rFonts w:ascii="Times New Roman" w:hAnsi="Times New Roman"/>
                <w:sz w:val="24"/>
                <w:szCs w:val="24"/>
              </w:rPr>
              <w:t>6. Amnon Katz (2003), “</w:t>
            </w:r>
            <w:r w:rsidRPr="00840F40">
              <w:rPr>
                <w:rFonts w:ascii="Times New Roman" w:hAnsi="Times New Roman"/>
                <w:i/>
                <w:sz w:val="24"/>
                <w:szCs w:val="24"/>
              </w:rPr>
              <w:t xml:space="preserve">Properties of concrete made with recycled </w:t>
            </w:r>
            <w:r w:rsidRPr="00840F40">
              <w:rPr>
                <w:rFonts w:ascii="Times New Roman" w:hAnsi="Times New Roman"/>
                <w:i/>
                <w:iCs/>
                <w:sz w:val="24"/>
                <w:szCs w:val="24"/>
              </w:rPr>
              <w:t>aggregate from partially hydrated old concrete</w:t>
            </w:r>
            <w:r w:rsidRPr="00840F40">
              <w:rPr>
                <w:rFonts w:ascii="Times New Roman" w:hAnsi="Times New Roman"/>
                <w:iCs/>
                <w:sz w:val="24"/>
                <w:szCs w:val="24"/>
              </w:rPr>
              <w:t>”, Cement and Concrete Research Vol.33, Page 43-711</w:t>
            </w:r>
          </w:p>
          <w:p w:rsidR="007F2D8D" w:rsidRPr="00840F40" w:rsidRDefault="007F2D8D" w:rsidP="007F2D8D">
            <w:pPr>
              <w:jc w:val="both"/>
              <w:rPr>
                <w:rFonts w:ascii="Times New Roman" w:hAnsi="Times New Roman"/>
                <w:iCs/>
                <w:sz w:val="24"/>
                <w:szCs w:val="24"/>
              </w:rPr>
            </w:pPr>
            <w:r w:rsidRPr="00840F40">
              <w:rPr>
                <w:rFonts w:ascii="Times New Roman" w:hAnsi="Times New Roman"/>
                <w:iCs/>
                <w:sz w:val="24"/>
                <w:szCs w:val="24"/>
              </w:rPr>
              <w:t>7. Athanas Konin and David Mangoua Kouadio (2011), “</w:t>
            </w:r>
            <w:r w:rsidRPr="00840F40">
              <w:rPr>
                <w:rFonts w:ascii="Times New Roman" w:hAnsi="Times New Roman"/>
                <w:i/>
                <w:sz w:val="24"/>
                <w:szCs w:val="24"/>
              </w:rPr>
              <w:t>Influence of concrete content on recycled aggregates concrete properties</w:t>
            </w:r>
            <w:r w:rsidRPr="00840F40">
              <w:rPr>
                <w:rFonts w:ascii="Times New Roman" w:hAnsi="Times New Roman"/>
                <w:sz w:val="24"/>
                <w:szCs w:val="24"/>
              </w:rPr>
              <w:t>”, Structures applied Sceince, vol.5, No. (February 2011), page 23-31.</w:t>
            </w:r>
          </w:p>
          <w:p w:rsidR="007F2D8D" w:rsidRPr="00840F40" w:rsidRDefault="007F2D8D" w:rsidP="007F2D8D">
            <w:pPr>
              <w:jc w:val="both"/>
              <w:rPr>
                <w:rFonts w:ascii="Times New Roman" w:hAnsi="Times New Roman"/>
                <w:iCs/>
                <w:sz w:val="24"/>
                <w:szCs w:val="24"/>
              </w:rPr>
            </w:pPr>
            <w:r w:rsidRPr="00840F40">
              <w:rPr>
                <w:rFonts w:ascii="Times New Roman" w:hAnsi="Times New Roman"/>
                <w:sz w:val="24"/>
                <w:szCs w:val="24"/>
              </w:rPr>
              <w:t>8. WH Kwan (2012), “</w:t>
            </w:r>
            <w:r w:rsidRPr="00840F40">
              <w:rPr>
                <w:rFonts w:ascii="Times New Roman" w:hAnsi="Times New Roman"/>
                <w:i/>
                <w:sz w:val="24"/>
                <w:szCs w:val="24"/>
              </w:rPr>
              <w:t xml:space="preserve">Influence of the amount of recycled coarse </w:t>
            </w:r>
            <w:r w:rsidRPr="00840F40">
              <w:rPr>
                <w:rFonts w:ascii="Times New Roman" w:hAnsi="Times New Roman"/>
                <w:i/>
                <w:iCs/>
                <w:sz w:val="24"/>
                <w:szCs w:val="24"/>
              </w:rPr>
              <w:t>aggregate in concrete design and durability properties</w:t>
            </w:r>
            <w:r w:rsidRPr="00840F40">
              <w:rPr>
                <w:rFonts w:ascii="Times New Roman" w:hAnsi="Times New Roman"/>
                <w:iCs/>
                <w:sz w:val="24"/>
                <w:szCs w:val="24"/>
              </w:rPr>
              <w:t>”, Construction and Building Materials Vol .26, page 565-573.</w:t>
            </w:r>
          </w:p>
          <w:p w:rsidR="007F2D8D" w:rsidRPr="00840F40" w:rsidRDefault="007F2D8D" w:rsidP="007F2D8D">
            <w:pPr>
              <w:jc w:val="both"/>
              <w:rPr>
                <w:rFonts w:ascii="Times New Roman" w:hAnsi="Times New Roman"/>
                <w:sz w:val="24"/>
                <w:szCs w:val="24"/>
              </w:rPr>
            </w:pPr>
            <w:r w:rsidRPr="00840F40">
              <w:rPr>
                <w:rFonts w:ascii="Times New Roman" w:hAnsi="Times New Roman"/>
                <w:sz w:val="24"/>
                <w:szCs w:val="24"/>
              </w:rPr>
              <w:t>9. Erik K. Lauritzen (1993), “</w:t>
            </w:r>
            <w:r w:rsidRPr="00840F40">
              <w:rPr>
                <w:rFonts w:ascii="Times New Roman" w:hAnsi="Times New Roman"/>
                <w:i/>
                <w:sz w:val="24"/>
                <w:szCs w:val="24"/>
              </w:rPr>
              <w:t>Demolition and Reuse of concrete and Masonry: Guidelines for Demolition and Reuse of concrete anf Masonry</w:t>
            </w:r>
            <w:r w:rsidRPr="00840F40">
              <w:rPr>
                <w:rFonts w:ascii="Times New Roman" w:hAnsi="Times New Roman"/>
                <w:sz w:val="24"/>
                <w:szCs w:val="24"/>
              </w:rPr>
              <w:t>”, Proceeding of the Third International RILEM Symposium, E &amp; EN Spon, London, page 627.</w:t>
            </w:r>
          </w:p>
          <w:p w:rsidR="007F2D8D" w:rsidRPr="00840F40" w:rsidRDefault="007F2D8D" w:rsidP="007F2D8D">
            <w:pPr>
              <w:jc w:val="both"/>
              <w:rPr>
                <w:rFonts w:ascii="Times New Roman" w:hAnsi="Times New Roman"/>
                <w:iCs/>
                <w:sz w:val="24"/>
                <w:szCs w:val="24"/>
              </w:rPr>
            </w:pPr>
            <w:r w:rsidRPr="00840F40">
              <w:rPr>
                <w:rFonts w:ascii="Times New Roman" w:hAnsi="Times New Roman"/>
                <w:sz w:val="24"/>
                <w:szCs w:val="24"/>
              </w:rPr>
              <w:t>10. M.C Limbachiya, E. Marrocchin and A. Koulouris (2007), “</w:t>
            </w:r>
            <w:r w:rsidRPr="00840F40">
              <w:rPr>
                <w:rFonts w:ascii="Times New Roman" w:hAnsi="Times New Roman"/>
                <w:i/>
                <w:sz w:val="24"/>
                <w:szCs w:val="24"/>
              </w:rPr>
              <w:t xml:space="preserve">Chemical-mineralogical characterisation of coarse recycled concrete </w:t>
            </w:r>
            <w:r w:rsidRPr="00840F40">
              <w:rPr>
                <w:rFonts w:ascii="Times New Roman" w:hAnsi="Times New Roman"/>
                <w:i/>
                <w:iCs/>
                <w:sz w:val="24"/>
                <w:szCs w:val="24"/>
              </w:rPr>
              <w:t>aggregate</w:t>
            </w:r>
            <w:r w:rsidRPr="00840F40">
              <w:rPr>
                <w:rFonts w:ascii="Times New Roman" w:hAnsi="Times New Roman"/>
                <w:iCs/>
                <w:sz w:val="24"/>
                <w:szCs w:val="24"/>
              </w:rPr>
              <w:t>”, Waste Management, page 201-208.</w:t>
            </w:r>
          </w:p>
          <w:p w:rsidR="007F2D8D" w:rsidRPr="00840F40" w:rsidRDefault="007F2D8D" w:rsidP="007F2D8D">
            <w:pPr>
              <w:jc w:val="both"/>
              <w:rPr>
                <w:rFonts w:ascii="Times New Roman" w:hAnsi="Times New Roman"/>
                <w:sz w:val="24"/>
                <w:szCs w:val="24"/>
              </w:rPr>
            </w:pPr>
            <w:r w:rsidRPr="00840F40">
              <w:rPr>
                <w:rFonts w:ascii="Times New Roman" w:hAnsi="Times New Roman"/>
                <w:sz w:val="24"/>
                <w:szCs w:val="24"/>
              </w:rPr>
              <w:t>11. M.B de Oliveira and E. Vazquez (1996), “</w:t>
            </w:r>
            <w:r w:rsidRPr="00840F40">
              <w:rPr>
                <w:rFonts w:ascii="Times New Roman" w:hAnsi="Times New Roman"/>
                <w:i/>
                <w:sz w:val="24"/>
                <w:szCs w:val="24"/>
              </w:rPr>
              <w:t xml:space="preserve">The influence of retained moisture in </w:t>
            </w:r>
            <w:r w:rsidRPr="00840F40">
              <w:rPr>
                <w:rFonts w:ascii="Times New Roman" w:hAnsi="Times New Roman"/>
                <w:i/>
                <w:iCs/>
                <w:sz w:val="24"/>
                <w:szCs w:val="24"/>
              </w:rPr>
              <w:t>aggregate from recycling on the properties of new hardened concrete</w:t>
            </w:r>
            <w:r w:rsidRPr="00840F40">
              <w:rPr>
                <w:rFonts w:ascii="Times New Roman" w:hAnsi="Times New Roman"/>
                <w:iCs/>
                <w:sz w:val="24"/>
                <w:szCs w:val="24"/>
              </w:rPr>
              <w:t>”, Waste Management Vol.16, page 113-117.</w:t>
            </w:r>
          </w:p>
          <w:p w:rsidR="007F2D8D" w:rsidRPr="00840F40" w:rsidRDefault="007F2D8D" w:rsidP="007F2D8D">
            <w:pPr>
              <w:jc w:val="both"/>
              <w:rPr>
                <w:rFonts w:ascii="Times New Roman" w:hAnsi="Times New Roman"/>
                <w:iCs/>
                <w:sz w:val="24"/>
                <w:szCs w:val="24"/>
              </w:rPr>
            </w:pPr>
            <w:r w:rsidRPr="00840F40">
              <w:rPr>
                <w:rFonts w:ascii="Times New Roman" w:hAnsi="Times New Roman"/>
                <w:sz w:val="24"/>
                <w:szCs w:val="24"/>
              </w:rPr>
              <w:t>12. F.T. Olorunsogo and N. Padayachee (2002), “</w:t>
            </w:r>
            <w:r w:rsidRPr="00840F40">
              <w:rPr>
                <w:rFonts w:ascii="Times New Roman" w:hAnsi="Times New Roman"/>
                <w:i/>
                <w:sz w:val="24"/>
                <w:szCs w:val="24"/>
              </w:rPr>
              <w:t xml:space="preserve">Performance of </w:t>
            </w:r>
            <w:r w:rsidRPr="00840F40">
              <w:rPr>
                <w:rFonts w:ascii="Times New Roman" w:hAnsi="Times New Roman"/>
                <w:i/>
                <w:iCs/>
                <w:sz w:val="24"/>
                <w:szCs w:val="24"/>
              </w:rPr>
              <w:t>recycled aggregate concrete monitored by durability indexes</w:t>
            </w:r>
            <w:r w:rsidRPr="00840F40">
              <w:rPr>
                <w:rFonts w:ascii="Times New Roman" w:hAnsi="Times New Roman"/>
                <w:iCs/>
                <w:sz w:val="24"/>
                <w:szCs w:val="24"/>
              </w:rPr>
              <w:t>”, Cement and concrete Research, Vol.32, page 113-117.</w:t>
            </w:r>
          </w:p>
          <w:p w:rsidR="007F2D8D" w:rsidRPr="00840F40" w:rsidRDefault="007F2D8D" w:rsidP="007F2D8D">
            <w:pPr>
              <w:jc w:val="both"/>
              <w:rPr>
                <w:rFonts w:ascii="Times New Roman" w:hAnsi="Times New Roman"/>
                <w:iCs/>
                <w:sz w:val="24"/>
                <w:szCs w:val="24"/>
              </w:rPr>
            </w:pPr>
            <w:r w:rsidRPr="00840F40">
              <w:rPr>
                <w:rFonts w:ascii="Times New Roman" w:hAnsi="Times New Roman"/>
                <w:sz w:val="24"/>
                <w:szCs w:val="24"/>
              </w:rPr>
              <w:t>13. F. Pechego -Torgal (2013), “</w:t>
            </w:r>
            <w:r w:rsidRPr="00840F40">
              <w:rPr>
                <w:rFonts w:ascii="Times New Roman" w:hAnsi="Times New Roman"/>
                <w:i/>
                <w:sz w:val="24"/>
                <w:szCs w:val="24"/>
              </w:rPr>
              <w:t xml:space="preserve">Handbook of recycled </w:t>
            </w:r>
            <w:r w:rsidRPr="00840F40">
              <w:rPr>
                <w:rFonts w:ascii="Times New Roman" w:hAnsi="Times New Roman"/>
                <w:i/>
                <w:iCs/>
                <w:sz w:val="24"/>
                <w:szCs w:val="24"/>
              </w:rPr>
              <w:t>concrete and demolition waste</w:t>
            </w:r>
            <w:r w:rsidRPr="00840F40">
              <w:rPr>
                <w:rFonts w:ascii="Times New Roman" w:hAnsi="Times New Roman"/>
                <w:iCs/>
                <w:sz w:val="24"/>
                <w:szCs w:val="24"/>
              </w:rPr>
              <w:t>”, Civil and Structure Engineering: Number 47, Woodhead Publishing.</w:t>
            </w:r>
          </w:p>
          <w:p w:rsidR="007F2D8D" w:rsidRPr="00840F40" w:rsidRDefault="007F2D8D" w:rsidP="007F2D8D">
            <w:pPr>
              <w:jc w:val="both"/>
              <w:rPr>
                <w:rFonts w:ascii="Times New Roman" w:hAnsi="Times New Roman"/>
                <w:sz w:val="24"/>
                <w:szCs w:val="24"/>
              </w:rPr>
            </w:pPr>
            <w:r w:rsidRPr="00840F40">
              <w:rPr>
                <w:rFonts w:ascii="Times New Roman" w:hAnsi="Times New Roman"/>
                <w:sz w:val="24"/>
                <w:szCs w:val="24"/>
              </w:rPr>
              <w:t>14. A. K Padmini, K Ramamurthy (2009), “</w:t>
            </w:r>
            <w:r w:rsidRPr="00840F40">
              <w:rPr>
                <w:rFonts w:ascii="Times New Roman" w:hAnsi="Times New Roman"/>
                <w:i/>
                <w:sz w:val="24"/>
                <w:szCs w:val="24"/>
              </w:rPr>
              <w:t xml:space="preserve">Influence of concrete on the properties of </w:t>
            </w:r>
            <w:r w:rsidRPr="00840F40">
              <w:rPr>
                <w:rFonts w:ascii="Times New Roman" w:hAnsi="Times New Roman"/>
                <w:i/>
                <w:iCs/>
                <w:sz w:val="24"/>
                <w:szCs w:val="24"/>
              </w:rPr>
              <w:t>recycled aggregate concrete</w:t>
            </w:r>
            <w:r w:rsidRPr="00840F40">
              <w:rPr>
                <w:rFonts w:ascii="Times New Roman" w:hAnsi="Times New Roman"/>
                <w:iCs/>
                <w:sz w:val="24"/>
                <w:szCs w:val="24"/>
              </w:rPr>
              <w:t xml:space="preserve">”, Construction and Building Materials.23, page 829-76. </w:t>
            </w:r>
          </w:p>
          <w:p w:rsidR="007F2D8D" w:rsidRPr="00840F40" w:rsidRDefault="007F2D8D" w:rsidP="007F2D8D">
            <w:pPr>
              <w:jc w:val="both"/>
              <w:rPr>
                <w:rFonts w:ascii="Times New Roman" w:hAnsi="Times New Roman"/>
                <w:iCs/>
                <w:sz w:val="24"/>
                <w:szCs w:val="24"/>
              </w:rPr>
            </w:pPr>
            <w:r w:rsidRPr="00840F40">
              <w:rPr>
                <w:rFonts w:ascii="Times New Roman" w:hAnsi="Times New Roman"/>
                <w:sz w:val="24"/>
                <w:szCs w:val="24"/>
              </w:rPr>
              <w:t>15. Akash Rao, Kumar N. Jha and Sudhir Misra (2007), “</w:t>
            </w:r>
            <w:r w:rsidRPr="00840F40">
              <w:rPr>
                <w:rFonts w:ascii="Times New Roman" w:hAnsi="Times New Roman"/>
                <w:i/>
                <w:sz w:val="24"/>
                <w:szCs w:val="24"/>
              </w:rPr>
              <w:t xml:space="preserve">Use of </w:t>
            </w:r>
            <w:r w:rsidRPr="00840F40">
              <w:rPr>
                <w:rFonts w:ascii="Times New Roman" w:hAnsi="Times New Roman"/>
                <w:i/>
                <w:iCs/>
                <w:sz w:val="24"/>
                <w:szCs w:val="24"/>
              </w:rPr>
              <w:t>aggregate from recycled construction and demolition waste in concrete</w:t>
            </w:r>
            <w:r w:rsidRPr="00840F40">
              <w:rPr>
                <w:rFonts w:ascii="Times New Roman" w:hAnsi="Times New Roman"/>
                <w:iCs/>
                <w:sz w:val="24"/>
                <w:szCs w:val="24"/>
              </w:rPr>
              <w:t>”, Resources Conservation and Recycling, Vol.50, No.1, page 71-81.</w:t>
            </w:r>
          </w:p>
          <w:p w:rsidR="007F2D8D" w:rsidRPr="00840F40" w:rsidRDefault="007F2D8D" w:rsidP="007F2D8D">
            <w:pPr>
              <w:jc w:val="both"/>
              <w:rPr>
                <w:rFonts w:ascii="Times New Roman" w:hAnsi="Times New Roman"/>
                <w:iCs/>
                <w:sz w:val="24"/>
                <w:szCs w:val="24"/>
              </w:rPr>
            </w:pPr>
            <w:r w:rsidRPr="00840F40">
              <w:rPr>
                <w:rFonts w:ascii="Times New Roman" w:hAnsi="Times New Roman"/>
                <w:sz w:val="24"/>
                <w:szCs w:val="24"/>
              </w:rPr>
              <w:t>16. M. Tavakoli and P. Soroushian (1996), “</w:t>
            </w:r>
            <w:r w:rsidRPr="00840F40">
              <w:rPr>
                <w:rFonts w:ascii="Times New Roman" w:hAnsi="Times New Roman"/>
                <w:i/>
                <w:sz w:val="24"/>
                <w:szCs w:val="24"/>
              </w:rPr>
              <w:t xml:space="preserve">Drying shrinkage behavior of recycled </w:t>
            </w:r>
            <w:r w:rsidRPr="00840F40">
              <w:rPr>
                <w:rFonts w:ascii="Times New Roman" w:hAnsi="Times New Roman"/>
                <w:i/>
                <w:iCs/>
                <w:sz w:val="24"/>
                <w:szCs w:val="24"/>
              </w:rPr>
              <w:t>aggregate concrete</w:t>
            </w:r>
            <w:r w:rsidRPr="00840F40">
              <w:rPr>
                <w:rFonts w:ascii="Times New Roman" w:hAnsi="Times New Roman"/>
                <w:iCs/>
                <w:sz w:val="24"/>
                <w:szCs w:val="24"/>
              </w:rPr>
              <w:t>”, Conrete International .18 (11), page 58-61.</w:t>
            </w:r>
          </w:p>
          <w:p w:rsidR="007F2D8D" w:rsidRPr="00840F40" w:rsidRDefault="007F2D8D" w:rsidP="007F2D8D">
            <w:pPr>
              <w:jc w:val="both"/>
              <w:rPr>
                <w:rFonts w:ascii="Times New Roman" w:hAnsi="Times New Roman"/>
                <w:iCs/>
                <w:sz w:val="24"/>
                <w:szCs w:val="24"/>
              </w:rPr>
            </w:pPr>
            <w:r w:rsidRPr="00840F40">
              <w:rPr>
                <w:rFonts w:ascii="Times New Roman" w:hAnsi="Times New Roman"/>
                <w:iCs/>
                <w:sz w:val="24"/>
                <w:szCs w:val="24"/>
              </w:rPr>
              <w:t>17. JZ. Xiao et al (2004), “</w:t>
            </w:r>
            <w:r w:rsidRPr="00840F40">
              <w:rPr>
                <w:rFonts w:ascii="Times New Roman" w:hAnsi="Times New Roman"/>
                <w:i/>
                <w:iCs/>
                <w:sz w:val="24"/>
                <w:szCs w:val="24"/>
              </w:rPr>
              <w:t>Study compressive strength of recycled aggregate concrete</w:t>
            </w:r>
            <w:r w:rsidRPr="00840F40">
              <w:rPr>
                <w:rFonts w:ascii="Times New Roman" w:hAnsi="Times New Roman"/>
                <w:iCs/>
                <w:sz w:val="24"/>
                <w:szCs w:val="24"/>
              </w:rPr>
              <w:t>”, Journal of Tongji University .32(12), page 1558-1561.</w:t>
            </w:r>
          </w:p>
          <w:p w:rsidR="007F2D8D" w:rsidRPr="00840F40" w:rsidRDefault="007F2D8D" w:rsidP="00F25A09">
            <w:pPr>
              <w:jc w:val="both"/>
              <w:rPr>
                <w:rFonts w:ascii="Times New Roman" w:hAnsi="Times New Roman"/>
                <w:sz w:val="24"/>
                <w:szCs w:val="24"/>
              </w:rPr>
            </w:pPr>
            <w:r w:rsidRPr="00840F40">
              <w:rPr>
                <w:rFonts w:ascii="Times New Roman" w:hAnsi="Times New Roman"/>
                <w:sz w:val="24"/>
                <w:szCs w:val="24"/>
              </w:rPr>
              <w:t>18.  I.B. Topcu (1997), “</w:t>
            </w:r>
            <w:r w:rsidRPr="00840F40">
              <w:rPr>
                <w:rFonts w:ascii="Times New Roman" w:hAnsi="Times New Roman"/>
                <w:i/>
                <w:sz w:val="24"/>
                <w:szCs w:val="24"/>
              </w:rPr>
              <w:t xml:space="preserve">Physical and mechanical properties of concrete produces with waste </w:t>
            </w:r>
            <w:r w:rsidRPr="00840F40">
              <w:rPr>
                <w:rFonts w:ascii="Times New Roman" w:hAnsi="Times New Roman"/>
                <w:i/>
                <w:sz w:val="24"/>
                <w:szCs w:val="24"/>
              </w:rPr>
              <w:lastRenderedPageBreak/>
              <w:t>concrete</w:t>
            </w:r>
            <w:r w:rsidRPr="00840F40">
              <w:rPr>
                <w:rFonts w:ascii="Times New Roman" w:hAnsi="Times New Roman"/>
                <w:sz w:val="24"/>
                <w:szCs w:val="24"/>
              </w:rPr>
              <w:t>”, Cement and Concrete Research,.27 (12), page 1817-1823.</w:t>
            </w:r>
          </w:p>
          <w:p w:rsidR="00C80564" w:rsidRPr="00840F40" w:rsidRDefault="00C80564" w:rsidP="00F4781D">
            <w:pPr>
              <w:spacing w:before="60" w:after="60" w:line="288" w:lineRule="auto"/>
              <w:jc w:val="both"/>
              <w:rPr>
                <w:rFonts w:ascii="Times New Roman" w:hAnsi="Times New Roman"/>
                <w:b/>
              </w:rPr>
            </w:pPr>
            <w:r w:rsidRPr="00840F40">
              <w:rPr>
                <w:rFonts w:ascii="Times New Roman" w:hAnsi="Times New Roman"/>
                <w:b/>
                <w:lang w:val="vi-VN"/>
              </w:rPr>
              <w:t>9.3. Danh mục các công trình đã công bố thuộc lĩnh vực của đề tài của chủ nhiệm và những thành viên tham gia nghiên cứu</w:t>
            </w:r>
            <w:r w:rsidRPr="00840F40">
              <w:rPr>
                <w:rFonts w:ascii="Times New Roman" w:hAnsi="Times New Roman"/>
                <w:b/>
              </w:rPr>
              <w:t>:</w:t>
            </w:r>
          </w:p>
          <w:p w:rsidR="008F556C" w:rsidRPr="00840F40" w:rsidRDefault="008F556C" w:rsidP="008F556C">
            <w:pPr>
              <w:spacing w:before="120" w:after="0" w:line="264" w:lineRule="auto"/>
              <w:contextualSpacing/>
              <w:jc w:val="both"/>
              <w:outlineLvl w:val="0"/>
              <w:rPr>
                <w:rFonts w:ascii="Times New Roman" w:hAnsi="Times New Roman"/>
                <w:bCs/>
              </w:rPr>
            </w:pPr>
            <w:r w:rsidRPr="00840F40">
              <w:rPr>
                <w:rFonts w:ascii="Times New Roman" w:hAnsi="Times New Roman"/>
                <w:bCs/>
                <w:sz w:val="20"/>
                <w:szCs w:val="20"/>
              </w:rPr>
              <w:t>a</w:t>
            </w:r>
            <w:r w:rsidRPr="00840F40">
              <w:rPr>
                <w:rFonts w:ascii="Times New Roman" w:hAnsi="Times New Roman"/>
                <w:bCs/>
              </w:rPr>
              <w:t>) Của chủ nhiệm đề tài</w:t>
            </w:r>
          </w:p>
          <w:p w:rsidR="007E5D92" w:rsidRPr="003D05F0" w:rsidRDefault="008F556C" w:rsidP="003D05F0">
            <w:pPr>
              <w:spacing w:before="60" w:after="60" w:line="288" w:lineRule="auto"/>
              <w:contextualSpacing/>
              <w:jc w:val="both"/>
              <w:outlineLvl w:val="0"/>
              <w:rPr>
                <w:rFonts w:ascii="Times New Roman" w:hAnsi="Times New Roman"/>
                <w:bCs/>
                <w:sz w:val="24"/>
                <w:szCs w:val="24"/>
              </w:rPr>
            </w:pPr>
            <w:r w:rsidRPr="003D05F0">
              <w:rPr>
                <w:rFonts w:ascii="Times New Roman" w:hAnsi="Times New Roman"/>
                <w:bCs/>
                <w:sz w:val="24"/>
                <w:szCs w:val="24"/>
                <w:lang w:val="fr-FR"/>
              </w:rPr>
              <w:t xml:space="preserve">1. </w:t>
            </w:r>
            <w:r w:rsidR="007E2AE3" w:rsidRPr="003D05F0">
              <w:rPr>
                <w:rFonts w:ascii="Times New Roman" w:hAnsi="Times New Roman"/>
                <w:bCs/>
                <w:sz w:val="24"/>
                <w:szCs w:val="24"/>
                <w:lang w:val="fr-FR"/>
              </w:rPr>
              <w:t>Quang Huy Dang, Philippe Reiffsteck</w:t>
            </w:r>
            <w:r w:rsidRPr="003D05F0">
              <w:rPr>
                <w:rFonts w:ascii="Times New Roman" w:hAnsi="Times New Roman"/>
                <w:bCs/>
                <w:i/>
                <w:sz w:val="24"/>
                <w:szCs w:val="24"/>
                <w:lang w:val="fr-FR"/>
              </w:rPr>
              <w:t>, I</w:t>
            </w:r>
            <w:r w:rsidR="007E2AE3" w:rsidRPr="003D05F0">
              <w:rPr>
                <w:rFonts w:ascii="Times New Roman" w:hAnsi="Times New Roman"/>
                <w:bCs/>
                <w:i/>
                <w:sz w:val="24"/>
                <w:szCs w:val="24"/>
                <w:lang w:val="fr-FR"/>
              </w:rPr>
              <w:t>nfluence des fines plastiques sur la liquéfaction statique du sable</w:t>
            </w:r>
            <w:r w:rsidRPr="003D05F0">
              <w:rPr>
                <w:rFonts w:ascii="Times New Roman" w:hAnsi="Times New Roman"/>
                <w:bCs/>
                <w:sz w:val="24"/>
                <w:szCs w:val="24"/>
                <w:lang w:val="fr-FR"/>
              </w:rPr>
              <w:t xml:space="preserve">, </w:t>
            </w:r>
            <w:r w:rsidR="007E2AE3" w:rsidRPr="003D05F0">
              <w:rPr>
                <w:rFonts w:ascii="Times New Roman" w:hAnsi="Times New Roman"/>
                <w:bCs/>
                <w:sz w:val="24"/>
                <w:szCs w:val="24"/>
                <w:lang w:val="fr-FR"/>
              </w:rPr>
              <w:t>Journées Nationales de Géotechnique et de Géologie de l’Ingénieur » (JNGG 2018)</w:t>
            </w:r>
            <w:r w:rsidRPr="003D05F0">
              <w:rPr>
                <w:rFonts w:ascii="Times New Roman" w:hAnsi="Times New Roman"/>
                <w:bCs/>
                <w:sz w:val="24"/>
                <w:szCs w:val="24"/>
                <w:lang w:val="fr-FR"/>
              </w:rPr>
              <w:t xml:space="preserve">, </w:t>
            </w:r>
            <w:r w:rsidR="007E2AE3" w:rsidRPr="003D05F0">
              <w:rPr>
                <w:rFonts w:ascii="Times New Roman" w:hAnsi="Times New Roman"/>
                <w:bCs/>
                <w:sz w:val="24"/>
                <w:szCs w:val="24"/>
                <w:lang w:val="fr-FR"/>
              </w:rPr>
              <w:t>2018</w:t>
            </w:r>
          </w:p>
          <w:p w:rsidR="003D05F0" w:rsidRPr="003D05F0" w:rsidRDefault="008F556C" w:rsidP="003D05F0">
            <w:pPr>
              <w:spacing w:before="60" w:after="60" w:line="288" w:lineRule="auto"/>
              <w:jc w:val="both"/>
              <w:outlineLvl w:val="0"/>
              <w:rPr>
                <w:rFonts w:ascii="Times New Roman" w:hAnsi="Times New Roman"/>
                <w:bCs/>
                <w:sz w:val="24"/>
                <w:szCs w:val="24"/>
              </w:rPr>
            </w:pPr>
            <w:r w:rsidRPr="003D05F0">
              <w:rPr>
                <w:rFonts w:ascii="Times New Roman" w:hAnsi="Times New Roman"/>
                <w:bCs/>
                <w:sz w:val="24"/>
                <w:szCs w:val="24"/>
              </w:rPr>
              <w:t xml:space="preserve">2. </w:t>
            </w:r>
            <w:r w:rsidR="007E2AE3" w:rsidRPr="003D05F0">
              <w:rPr>
                <w:rFonts w:ascii="Times New Roman" w:hAnsi="Times New Roman"/>
                <w:bCs/>
                <w:sz w:val="24"/>
                <w:szCs w:val="24"/>
              </w:rPr>
              <w:t>Q.H. Dang, P.G. Karagiannopoulos, P. Reiffsteck, S. Fanelli, J. Benoît, G. Desanneaux</w:t>
            </w:r>
            <w:r w:rsidRPr="003D05F0">
              <w:rPr>
                <w:rFonts w:ascii="Times New Roman" w:hAnsi="Times New Roman"/>
                <w:bCs/>
                <w:sz w:val="24"/>
                <w:szCs w:val="24"/>
              </w:rPr>
              <w:t xml:space="preserve">, </w:t>
            </w:r>
            <w:r w:rsidR="007E2AE3" w:rsidRPr="003D05F0">
              <w:rPr>
                <w:rFonts w:ascii="Times New Roman" w:hAnsi="Times New Roman"/>
                <w:bCs/>
                <w:i/>
                <w:sz w:val="24"/>
                <w:szCs w:val="24"/>
              </w:rPr>
              <w:t>Application of cyclic pressuremeter tests to evaluate soil liquefaction</w:t>
            </w:r>
            <w:r w:rsidR="007E2AE3" w:rsidRPr="003D05F0">
              <w:rPr>
                <w:rFonts w:ascii="Times New Roman" w:hAnsi="Times New Roman"/>
                <w:bCs/>
                <w:sz w:val="24"/>
                <w:szCs w:val="24"/>
              </w:rPr>
              <w:t xml:space="preserve">,  </w:t>
            </w:r>
            <w:r w:rsidR="007E2AE3" w:rsidRPr="003D05F0">
              <w:rPr>
                <w:rFonts w:ascii="Times New Roman" w:hAnsi="Times New Roman"/>
                <w:bCs/>
                <w:sz w:val="24"/>
                <w:szCs w:val="24"/>
                <w:lang w:val="fr-FR"/>
              </w:rPr>
              <w:t>Geotechnical Engineering foundation of the future 2019</w:t>
            </w:r>
          </w:p>
          <w:p w:rsidR="008F556C" w:rsidRPr="003D05F0" w:rsidRDefault="008F556C" w:rsidP="003D05F0">
            <w:pPr>
              <w:spacing w:before="60" w:after="60" w:line="288" w:lineRule="auto"/>
              <w:contextualSpacing/>
              <w:jc w:val="both"/>
              <w:outlineLvl w:val="0"/>
              <w:rPr>
                <w:rFonts w:ascii="Times New Roman" w:hAnsi="Times New Roman"/>
                <w:bCs/>
                <w:sz w:val="24"/>
                <w:szCs w:val="24"/>
              </w:rPr>
            </w:pPr>
            <w:r w:rsidRPr="003D05F0">
              <w:rPr>
                <w:rFonts w:ascii="Times New Roman" w:hAnsi="Times New Roman"/>
                <w:bCs/>
                <w:sz w:val="24"/>
                <w:szCs w:val="24"/>
                <w:lang w:val="fr-FR"/>
              </w:rPr>
              <w:t xml:space="preserve">3. </w:t>
            </w:r>
            <w:r w:rsidR="007E2AE3" w:rsidRPr="003D05F0">
              <w:rPr>
                <w:rFonts w:ascii="Times New Roman" w:hAnsi="Times New Roman"/>
                <w:bCs/>
                <w:sz w:val="24"/>
                <w:szCs w:val="24"/>
                <w:lang w:val="fr-FR"/>
              </w:rPr>
              <w:t xml:space="preserve">Quang Huy Dang, Gobbi Stefania, Philippe Reiffsteck, Luca Lenti </w:t>
            </w:r>
            <w:r w:rsidRPr="003D05F0">
              <w:rPr>
                <w:rFonts w:ascii="Times New Roman" w:hAnsi="Times New Roman"/>
                <w:bCs/>
                <w:sz w:val="24"/>
                <w:szCs w:val="24"/>
                <w:lang w:val="fr-FR"/>
              </w:rPr>
              <w:t xml:space="preserve">, </w:t>
            </w:r>
            <w:r w:rsidR="007E2AE3" w:rsidRPr="003D05F0">
              <w:rPr>
                <w:rFonts w:ascii="Times New Roman" w:hAnsi="Times New Roman"/>
                <w:bCs/>
                <w:i/>
                <w:sz w:val="24"/>
                <w:szCs w:val="24"/>
              </w:rPr>
              <w:t xml:space="preserve">The effect of isotropic preloading on static liquefaction of </w:t>
            </w:r>
            <w:r w:rsidRPr="003D05F0">
              <w:rPr>
                <w:rFonts w:ascii="Times New Roman" w:hAnsi="Times New Roman"/>
                <w:bCs/>
                <w:i/>
                <w:sz w:val="24"/>
                <w:szCs w:val="24"/>
              </w:rPr>
              <w:t xml:space="preserve">sandy soils, </w:t>
            </w:r>
            <w:r w:rsidR="007E2AE3" w:rsidRPr="003D05F0">
              <w:rPr>
                <w:rFonts w:ascii="Times New Roman" w:hAnsi="Times New Roman"/>
                <w:bCs/>
                <w:sz w:val="24"/>
                <w:szCs w:val="24"/>
              </w:rPr>
              <w:t>Geotechnics for Sustainable Infrastructure Development - Geotec Hanoi 2019</w:t>
            </w:r>
            <w:r w:rsidRPr="003D05F0">
              <w:rPr>
                <w:rFonts w:ascii="Times New Roman" w:hAnsi="Times New Roman"/>
                <w:bCs/>
                <w:sz w:val="24"/>
                <w:szCs w:val="24"/>
              </w:rPr>
              <w:t xml:space="preserve">, </w:t>
            </w:r>
            <w:r w:rsidR="007E2AE3" w:rsidRPr="003D05F0">
              <w:rPr>
                <w:rFonts w:ascii="Times New Roman" w:hAnsi="Times New Roman"/>
                <w:bCs/>
                <w:sz w:val="24"/>
                <w:szCs w:val="24"/>
              </w:rPr>
              <w:t>2019</w:t>
            </w:r>
          </w:p>
          <w:p w:rsidR="008F556C" w:rsidRPr="00840F40" w:rsidRDefault="008F556C" w:rsidP="008F556C">
            <w:pPr>
              <w:spacing w:before="120" w:after="0" w:line="264" w:lineRule="auto"/>
              <w:contextualSpacing/>
              <w:jc w:val="both"/>
              <w:outlineLvl w:val="0"/>
              <w:rPr>
                <w:rFonts w:ascii="Times New Roman" w:hAnsi="Times New Roman"/>
                <w:bCs/>
              </w:rPr>
            </w:pPr>
            <w:r w:rsidRPr="00840F40">
              <w:rPr>
                <w:rFonts w:ascii="Times New Roman" w:hAnsi="Times New Roman"/>
                <w:bCs/>
              </w:rPr>
              <w:t>b) Của các thành viên tham gia nghiên cứu</w:t>
            </w:r>
          </w:p>
          <w:p w:rsidR="00C80564" w:rsidRPr="00840F40" w:rsidRDefault="00C80564" w:rsidP="00F4781D">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 xml:space="preserve">1. Bùi Anh Thắng, Trần Mạnh Hùng, Đặng Quang Huy, Phạm Văn Hùng, </w:t>
            </w:r>
            <w:r w:rsidRPr="00840F40">
              <w:rPr>
                <w:rFonts w:ascii="Times New Roman" w:hAnsi="Times New Roman"/>
                <w:bCs/>
                <w:i/>
                <w:sz w:val="24"/>
                <w:szCs w:val="24"/>
              </w:rPr>
              <w:t>Nghiên cứu tính toán sức kháng uốn của dầm bê tông cốt thép gia cường bằng vật liệu sợi Polyme</w:t>
            </w:r>
            <w:r w:rsidRPr="00840F40">
              <w:rPr>
                <w:rFonts w:ascii="Times New Roman" w:hAnsi="Times New Roman"/>
                <w:bCs/>
                <w:sz w:val="24"/>
                <w:szCs w:val="24"/>
              </w:rPr>
              <w:t>, Hội nghị khoa học lần thứ 21 Trường Đại học Mỏ - Địa chất, 2014.</w:t>
            </w:r>
          </w:p>
          <w:p w:rsidR="00C80564" w:rsidRPr="00840F40" w:rsidRDefault="00C80564" w:rsidP="00F4781D">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 xml:space="preserve">2. Phạm Đức Thọ, Bùi Anh Thắng, </w:t>
            </w:r>
            <w:r w:rsidRPr="00840F40">
              <w:rPr>
                <w:rFonts w:ascii="Times New Roman" w:hAnsi="Times New Roman"/>
                <w:bCs/>
                <w:i/>
                <w:sz w:val="24"/>
                <w:szCs w:val="24"/>
              </w:rPr>
              <w:t>Sử dụng công nghệ hình ảnh trong nghiên cứu sự hình thành và phát triển vết nứt trong bê tông</w:t>
            </w:r>
            <w:r w:rsidRPr="00840F40">
              <w:rPr>
                <w:rFonts w:ascii="Times New Roman" w:hAnsi="Times New Roman"/>
                <w:bCs/>
                <w:sz w:val="24"/>
                <w:szCs w:val="24"/>
              </w:rPr>
              <w:t>, Hội nghị Khoa học Cán bộ trẻ lần thứ XIV, Viện Khoa học Công nghệ xây dựng, 2017.</w:t>
            </w:r>
          </w:p>
          <w:p w:rsidR="00C80564" w:rsidRPr="00840F40" w:rsidRDefault="00C80564" w:rsidP="00E47CCC">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 xml:space="preserve">3. NGUYEN Trong Dung, Pham Duc Tho, </w:t>
            </w:r>
            <w:r w:rsidRPr="00840F40">
              <w:rPr>
                <w:rFonts w:ascii="Times New Roman" w:hAnsi="Times New Roman"/>
                <w:bCs/>
                <w:i/>
                <w:sz w:val="24"/>
                <w:szCs w:val="24"/>
              </w:rPr>
              <w:t>Damage behavior of concrete at high temperature: a general review</w:t>
            </w:r>
            <w:r w:rsidRPr="00840F40">
              <w:rPr>
                <w:rFonts w:ascii="Times New Roman" w:hAnsi="Times New Roman"/>
                <w:bCs/>
                <w:sz w:val="24"/>
                <w:szCs w:val="24"/>
              </w:rPr>
              <w:t>, Journal of Mining and Earth Sciences, Vol 54, 73-80, 2016.</w:t>
            </w:r>
          </w:p>
          <w:p w:rsidR="00C80564" w:rsidRPr="00840F40" w:rsidRDefault="00C80564" w:rsidP="00E47CCC">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 xml:space="preserve">4. Houssem BADREDDINE, Khemais SAANOUNI, Trong Dung NGUYEN, </w:t>
            </w:r>
            <w:r w:rsidRPr="00840F40">
              <w:rPr>
                <w:rFonts w:ascii="Times New Roman" w:hAnsi="Times New Roman"/>
                <w:bCs/>
                <w:i/>
                <w:sz w:val="24"/>
                <w:szCs w:val="24"/>
              </w:rPr>
              <w:t>Damage anisotropy and its effect on the plastic anisotropy evolution under finite strains</w:t>
            </w:r>
            <w:r w:rsidRPr="00840F40">
              <w:rPr>
                <w:rFonts w:ascii="Times New Roman" w:hAnsi="Times New Roman"/>
                <w:bCs/>
                <w:sz w:val="24"/>
                <w:szCs w:val="24"/>
              </w:rPr>
              <w:t>, International Journal of Solids and Structures, Vol 63, 11-31, 2015.</w:t>
            </w:r>
          </w:p>
          <w:p w:rsidR="00C80564" w:rsidRPr="00840F40" w:rsidRDefault="001B58EE" w:rsidP="00E47CCC">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5</w:t>
            </w:r>
            <w:r w:rsidR="00C80564" w:rsidRPr="00840F40">
              <w:rPr>
                <w:rFonts w:ascii="Times New Roman" w:hAnsi="Times New Roman"/>
                <w:bCs/>
                <w:sz w:val="24"/>
                <w:szCs w:val="24"/>
              </w:rPr>
              <w:t xml:space="preserve">. Nguyễn Trọng Dũng, Phạm Đức Thọ, Hồ Anh Cương, </w:t>
            </w:r>
            <w:r w:rsidR="00C80564" w:rsidRPr="00840F40">
              <w:rPr>
                <w:rFonts w:ascii="Times New Roman" w:hAnsi="Times New Roman"/>
                <w:bCs/>
                <w:i/>
                <w:sz w:val="24"/>
                <w:szCs w:val="24"/>
              </w:rPr>
              <w:t>Mô phỏng ứng xử thủy - nhiệt của vật liệu bê tông bằng phương pháp mô hình lưới</w:t>
            </w:r>
            <w:r w:rsidR="00C80564" w:rsidRPr="00840F40">
              <w:rPr>
                <w:rFonts w:ascii="Times New Roman" w:hAnsi="Times New Roman"/>
                <w:bCs/>
                <w:sz w:val="24"/>
                <w:szCs w:val="24"/>
              </w:rPr>
              <w:t>, Tạp chí Khoa học và Công nghệ Xây dựng, 11, 03, 2017.</w:t>
            </w:r>
          </w:p>
          <w:p w:rsidR="00C80564" w:rsidRPr="00840F40" w:rsidRDefault="001B58EE" w:rsidP="00E47CCC">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6</w:t>
            </w:r>
            <w:r w:rsidR="00C80564" w:rsidRPr="00840F40">
              <w:rPr>
                <w:rFonts w:ascii="Times New Roman" w:hAnsi="Times New Roman"/>
                <w:bCs/>
                <w:sz w:val="24"/>
                <w:szCs w:val="24"/>
              </w:rPr>
              <w:t xml:space="preserve">. Phạm Đức Thọ, Nguyễn Trọng Dũng, Hồ Anh Cương, </w:t>
            </w:r>
            <w:r w:rsidR="00C80564" w:rsidRPr="00840F40">
              <w:rPr>
                <w:rFonts w:ascii="Times New Roman" w:hAnsi="Times New Roman"/>
                <w:bCs/>
                <w:i/>
                <w:sz w:val="24"/>
                <w:szCs w:val="24"/>
              </w:rPr>
              <w:t>Mô phỏng ứng xử nén của vật liệu hồ xi măng trong thí nghiệm đo độ cứng vi xuyên micro-indentation</w:t>
            </w:r>
            <w:r w:rsidR="00C80564" w:rsidRPr="00840F40">
              <w:rPr>
                <w:rFonts w:ascii="Times New Roman" w:hAnsi="Times New Roman"/>
                <w:bCs/>
                <w:sz w:val="24"/>
                <w:szCs w:val="24"/>
              </w:rPr>
              <w:t>, Tạp chí Giao thông vận tải, 07, 43-45, 2017.</w:t>
            </w:r>
          </w:p>
          <w:p w:rsidR="00C80564" w:rsidRPr="00840F40" w:rsidRDefault="001B58EE" w:rsidP="00743A2D">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7</w:t>
            </w:r>
            <w:r w:rsidR="00C80564" w:rsidRPr="00840F40">
              <w:rPr>
                <w:rFonts w:ascii="Times New Roman" w:hAnsi="Times New Roman"/>
                <w:bCs/>
                <w:sz w:val="24"/>
                <w:szCs w:val="24"/>
              </w:rPr>
              <w:t>.</w:t>
            </w:r>
            <w:r w:rsidR="00C80564" w:rsidRPr="00840F40">
              <w:t xml:space="preserve"> </w:t>
            </w:r>
            <w:r w:rsidR="00C80564" w:rsidRPr="00840F40">
              <w:rPr>
                <w:rFonts w:ascii="Times New Roman" w:hAnsi="Times New Roman"/>
                <w:bCs/>
                <w:sz w:val="24"/>
                <w:szCs w:val="24"/>
              </w:rPr>
              <w:t xml:space="preserve">Pham Duc Tho, Nguyen Trong Dung, </w:t>
            </w:r>
            <w:r w:rsidR="00C80564" w:rsidRPr="00840F40">
              <w:rPr>
                <w:rFonts w:ascii="Times New Roman" w:hAnsi="Times New Roman"/>
                <w:bCs/>
                <w:i/>
                <w:sz w:val="24"/>
                <w:szCs w:val="24"/>
              </w:rPr>
              <w:t>Prediction of the macroscopic diffusivity of concrete by using lattice model</w:t>
            </w:r>
            <w:r w:rsidR="00C80564" w:rsidRPr="00840F40">
              <w:rPr>
                <w:rFonts w:ascii="Times New Roman" w:hAnsi="Times New Roman"/>
                <w:bCs/>
                <w:sz w:val="24"/>
                <w:szCs w:val="24"/>
              </w:rPr>
              <w:t>, Conference on Advances in Mining and Tuneling ICAMT, 2014.</w:t>
            </w:r>
          </w:p>
          <w:p w:rsidR="00C80564" w:rsidRPr="00840F40" w:rsidRDefault="001B58EE" w:rsidP="00743A2D">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8</w:t>
            </w:r>
            <w:r w:rsidR="00C80564" w:rsidRPr="00840F40">
              <w:rPr>
                <w:rFonts w:ascii="Times New Roman" w:hAnsi="Times New Roman"/>
                <w:bCs/>
                <w:sz w:val="24"/>
                <w:szCs w:val="24"/>
              </w:rPr>
              <w:t xml:space="preserve">. Tho Duc Pham, Luca Sorelli, Mario Fafard, Nguyen Trong Dung, </w:t>
            </w:r>
            <w:r w:rsidR="00C80564" w:rsidRPr="00840F40">
              <w:rPr>
                <w:rFonts w:ascii="Times New Roman" w:hAnsi="Times New Roman"/>
                <w:bCs/>
                <w:i/>
                <w:sz w:val="24"/>
                <w:szCs w:val="24"/>
              </w:rPr>
              <w:t>Investigation on the Non-linear Creep in Concrete Structures due to Hydro-Mechanical Couplings</w:t>
            </w:r>
            <w:r w:rsidR="00C80564" w:rsidRPr="00840F40">
              <w:rPr>
                <w:rFonts w:ascii="Times New Roman" w:hAnsi="Times New Roman"/>
                <w:bCs/>
                <w:sz w:val="24"/>
                <w:szCs w:val="24"/>
              </w:rPr>
              <w:t>, International Conferences on Earth Sciences and Sustainable Geo Resources Development, ESASGD 2016.</w:t>
            </w:r>
          </w:p>
          <w:p w:rsidR="00C80564" w:rsidRPr="00840F40" w:rsidRDefault="001B58EE" w:rsidP="00743A2D">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9</w:t>
            </w:r>
            <w:r w:rsidR="00C80564" w:rsidRPr="00840F40">
              <w:rPr>
                <w:rFonts w:ascii="Times New Roman" w:hAnsi="Times New Roman"/>
                <w:bCs/>
                <w:sz w:val="24"/>
                <w:szCs w:val="24"/>
              </w:rPr>
              <w:t xml:space="preserve">. Duc Tho Pham, Luca Sorelli, Mario Fafard, Peter Grassl, </w:t>
            </w:r>
            <w:r w:rsidR="00C80564" w:rsidRPr="00840F40">
              <w:rPr>
                <w:rFonts w:ascii="Times New Roman" w:hAnsi="Times New Roman"/>
                <w:bCs/>
                <w:i/>
                <w:sz w:val="24"/>
                <w:szCs w:val="24"/>
              </w:rPr>
              <w:t>Modeling Nonlinear Creep of Steel Fiber Reinforced Concrete by Means of Hydro-Mechanical Coupling</w:t>
            </w:r>
            <w:r w:rsidR="00C80564" w:rsidRPr="00840F40">
              <w:rPr>
                <w:rFonts w:ascii="Times New Roman" w:hAnsi="Times New Roman"/>
                <w:bCs/>
                <w:sz w:val="24"/>
                <w:szCs w:val="24"/>
              </w:rPr>
              <w:t>, Sixth Biot Conference on Poromechanics, 2017.</w:t>
            </w:r>
          </w:p>
          <w:p w:rsidR="00C80564" w:rsidRPr="00840F40" w:rsidRDefault="001B58EE" w:rsidP="009C244A">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10</w:t>
            </w:r>
            <w:r w:rsidR="00C80564" w:rsidRPr="00840F40">
              <w:rPr>
                <w:rFonts w:ascii="Times New Roman" w:hAnsi="Times New Roman"/>
                <w:bCs/>
                <w:sz w:val="24"/>
                <w:szCs w:val="24"/>
              </w:rPr>
              <w:t xml:space="preserve">. Dinhphuc Hoang, Guangli Xu, Zhipeng Li, Jiaxing Dong, </w:t>
            </w:r>
            <w:r w:rsidR="00C80564" w:rsidRPr="00840F40">
              <w:rPr>
                <w:rFonts w:ascii="Times New Roman" w:hAnsi="Times New Roman"/>
                <w:bCs/>
                <w:i/>
                <w:sz w:val="24"/>
                <w:szCs w:val="24"/>
              </w:rPr>
              <w:t>Investigation of Rock Failure mechanism and process on Excavation Damage Zone in Underground engineering</w:t>
            </w:r>
            <w:r w:rsidR="00C80564" w:rsidRPr="00840F40">
              <w:rPr>
                <w:rFonts w:ascii="Times New Roman" w:hAnsi="Times New Roman"/>
                <w:bCs/>
                <w:sz w:val="24"/>
                <w:szCs w:val="24"/>
              </w:rPr>
              <w:t>, International Conference on Rock mechanics for Sustainable Development, 2015.</w:t>
            </w:r>
          </w:p>
          <w:p w:rsidR="00C80564" w:rsidRPr="00840F40" w:rsidRDefault="00C80564" w:rsidP="009C244A">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1</w:t>
            </w:r>
            <w:r w:rsidR="001B58EE" w:rsidRPr="00840F40">
              <w:rPr>
                <w:rFonts w:ascii="Times New Roman" w:hAnsi="Times New Roman"/>
                <w:bCs/>
                <w:sz w:val="24"/>
                <w:szCs w:val="24"/>
              </w:rPr>
              <w:t>1</w:t>
            </w:r>
            <w:r w:rsidRPr="00840F40">
              <w:rPr>
                <w:rFonts w:ascii="Times New Roman" w:hAnsi="Times New Roman"/>
                <w:bCs/>
                <w:sz w:val="24"/>
                <w:szCs w:val="24"/>
              </w:rPr>
              <w:t xml:space="preserve">. Dinhphuc Hoang, Guangli Xu, Zhipeng Li, </w:t>
            </w:r>
            <w:r w:rsidRPr="00840F40">
              <w:rPr>
                <w:rFonts w:ascii="Times New Roman" w:hAnsi="Times New Roman"/>
                <w:bCs/>
                <w:i/>
                <w:sz w:val="24"/>
                <w:szCs w:val="24"/>
              </w:rPr>
              <w:t>Study on the Rockburst mechanism failure process in high in situ stress and its application in underground engineering</w:t>
            </w:r>
            <w:r w:rsidRPr="00840F40">
              <w:rPr>
                <w:rFonts w:ascii="Times New Roman" w:hAnsi="Times New Roman"/>
                <w:bCs/>
                <w:sz w:val="24"/>
                <w:szCs w:val="24"/>
              </w:rPr>
              <w:t xml:space="preserve">, The 2016 3rd International </w:t>
            </w:r>
            <w:r w:rsidRPr="00840F40">
              <w:rPr>
                <w:rFonts w:ascii="Times New Roman" w:hAnsi="Times New Roman"/>
                <w:bCs/>
                <w:sz w:val="24"/>
                <w:szCs w:val="24"/>
              </w:rPr>
              <w:lastRenderedPageBreak/>
              <w:t>Conference on Geotechnics for Sustainable Infrastructure Development, 2016, Hanoi, Vietnam, 2016.</w:t>
            </w:r>
          </w:p>
          <w:p w:rsidR="00C80564" w:rsidRPr="00840F40" w:rsidRDefault="00C80564" w:rsidP="009C244A">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1</w:t>
            </w:r>
            <w:r w:rsidR="001B58EE" w:rsidRPr="00840F40">
              <w:rPr>
                <w:rFonts w:ascii="Times New Roman" w:hAnsi="Times New Roman"/>
                <w:bCs/>
                <w:sz w:val="24"/>
                <w:szCs w:val="24"/>
              </w:rPr>
              <w:t>2</w:t>
            </w:r>
            <w:r w:rsidRPr="00840F40">
              <w:rPr>
                <w:rFonts w:ascii="Times New Roman" w:hAnsi="Times New Roman"/>
                <w:bCs/>
                <w:sz w:val="24"/>
                <w:szCs w:val="24"/>
              </w:rPr>
              <w:t xml:space="preserve">. Dinhphuc Hoang, Guangli Xu, Zhipeng Li, Jiaxing Dong, </w:t>
            </w:r>
            <w:r w:rsidRPr="00840F40">
              <w:rPr>
                <w:rFonts w:ascii="Times New Roman" w:hAnsi="Times New Roman"/>
                <w:bCs/>
                <w:i/>
                <w:sz w:val="24"/>
                <w:szCs w:val="24"/>
              </w:rPr>
              <w:t>Discriminant Analysis of Excavation Damage Zone at Underground Powerhouse with High In-situ Ground Stresses during Construction</w:t>
            </w:r>
            <w:r w:rsidRPr="00840F40">
              <w:rPr>
                <w:rFonts w:ascii="Times New Roman" w:hAnsi="Times New Roman"/>
                <w:bCs/>
                <w:sz w:val="24"/>
                <w:szCs w:val="24"/>
              </w:rPr>
              <w:t>, Electronic Journal of Geotechnical Engineering, 21, 12, 4627-4653, 2016.</w:t>
            </w:r>
          </w:p>
          <w:p w:rsidR="00C80564" w:rsidRPr="00840F40" w:rsidRDefault="001B58EE" w:rsidP="009C244A">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13</w:t>
            </w:r>
            <w:r w:rsidR="00C80564" w:rsidRPr="00840F40">
              <w:rPr>
                <w:rFonts w:ascii="Times New Roman" w:hAnsi="Times New Roman"/>
                <w:bCs/>
                <w:sz w:val="24"/>
                <w:szCs w:val="24"/>
              </w:rPr>
              <w:t>. Dinhphuc Hoang, Guangli Xu, Zhipeng Li, Effects of Deformation and Failure Characteristics of rock under confining pressure tests induced rockburst, Electronic Journal of Geotechnical Engineering, 21, 22, 9961-9972, 2016.</w:t>
            </w:r>
          </w:p>
          <w:p w:rsidR="00C80564" w:rsidRPr="00840F40" w:rsidRDefault="001B58EE" w:rsidP="00367D98">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14</w:t>
            </w:r>
            <w:r w:rsidR="00C80564" w:rsidRPr="00840F40">
              <w:rPr>
                <w:rFonts w:ascii="Times New Roman" w:hAnsi="Times New Roman"/>
                <w:bCs/>
                <w:sz w:val="24"/>
                <w:szCs w:val="24"/>
              </w:rPr>
              <w:t xml:space="preserve">. Minh Ngan Vu, Wout Broere, Johan W. Bosch, </w:t>
            </w:r>
            <w:r w:rsidR="00C80564" w:rsidRPr="00840F40">
              <w:rPr>
                <w:rFonts w:ascii="Times New Roman" w:hAnsi="Times New Roman"/>
                <w:bCs/>
                <w:i/>
                <w:sz w:val="24"/>
                <w:szCs w:val="24"/>
              </w:rPr>
              <w:t>The impact of shallow cover on stability when tunnelling in soft soils</w:t>
            </w:r>
            <w:r w:rsidR="00C80564" w:rsidRPr="00840F40">
              <w:rPr>
                <w:rFonts w:ascii="Times New Roman" w:hAnsi="Times New Roman"/>
                <w:bCs/>
                <w:sz w:val="24"/>
                <w:szCs w:val="24"/>
              </w:rPr>
              <w:t>, Tunnelling and Underground Space Technology, 50, 507-515, 2015.</w:t>
            </w:r>
          </w:p>
          <w:p w:rsidR="00C80564" w:rsidRPr="00840F40" w:rsidRDefault="001B58EE" w:rsidP="00367D98">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15</w:t>
            </w:r>
            <w:r w:rsidR="00C80564" w:rsidRPr="00840F40">
              <w:rPr>
                <w:rFonts w:ascii="Times New Roman" w:hAnsi="Times New Roman"/>
                <w:bCs/>
                <w:sz w:val="24"/>
                <w:szCs w:val="24"/>
              </w:rPr>
              <w:t xml:space="preserve">. Minh Ngan Vu, Wout Broere, Johan W. Bosch, </w:t>
            </w:r>
            <w:r w:rsidR="00C80564" w:rsidRPr="00840F40">
              <w:rPr>
                <w:rFonts w:ascii="Times New Roman" w:hAnsi="Times New Roman"/>
                <w:bCs/>
                <w:i/>
                <w:sz w:val="24"/>
                <w:szCs w:val="24"/>
              </w:rPr>
              <w:t>Effects of cover depth on ground movements induced by shallow tunnelling</w:t>
            </w:r>
            <w:r w:rsidR="00C80564" w:rsidRPr="00840F40">
              <w:rPr>
                <w:rFonts w:ascii="Times New Roman" w:hAnsi="Times New Roman"/>
                <w:bCs/>
                <w:sz w:val="24"/>
                <w:szCs w:val="24"/>
              </w:rPr>
              <w:t>, Tunnelling and Underground Space Technology, 50, 499-506, 2015.</w:t>
            </w:r>
          </w:p>
          <w:p w:rsidR="00C80564" w:rsidRPr="00840F40" w:rsidRDefault="001B58EE" w:rsidP="00367D98">
            <w:pPr>
              <w:spacing w:before="60" w:after="60" w:line="288" w:lineRule="auto"/>
              <w:jc w:val="both"/>
              <w:outlineLvl w:val="0"/>
              <w:rPr>
                <w:rFonts w:ascii="Times New Roman" w:hAnsi="Times New Roman"/>
                <w:bCs/>
                <w:sz w:val="24"/>
                <w:szCs w:val="24"/>
              </w:rPr>
            </w:pPr>
            <w:r w:rsidRPr="00840F40">
              <w:rPr>
                <w:rFonts w:ascii="Times New Roman" w:hAnsi="Times New Roman"/>
                <w:bCs/>
                <w:sz w:val="24"/>
                <w:szCs w:val="24"/>
              </w:rPr>
              <w:t>16</w:t>
            </w:r>
            <w:r w:rsidR="00C80564" w:rsidRPr="00840F40">
              <w:rPr>
                <w:rFonts w:ascii="Times New Roman" w:hAnsi="Times New Roman"/>
                <w:bCs/>
                <w:sz w:val="24"/>
                <w:szCs w:val="24"/>
              </w:rPr>
              <w:t xml:space="preserve">. Minh Ngan Vu, Wout Broere, Johan W. Bosch, </w:t>
            </w:r>
            <w:r w:rsidR="00C80564" w:rsidRPr="00840F40">
              <w:rPr>
                <w:rFonts w:ascii="Times New Roman" w:hAnsi="Times New Roman"/>
                <w:bCs/>
                <w:i/>
                <w:sz w:val="24"/>
                <w:szCs w:val="24"/>
              </w:rPr>
              <w:t>Volume loss in shallow tunnelling</w:t>
            </w:r>
            <w:r w:rsidR="00C80564" w:rsidRPr="00840F40">
              <w:rPr>
                <w:rFonts w:ascii="Times New Roman" w:hAnsi="Times New Roman"/>
                <w:bCs/>
                <w:sz w:val="24"/>
                <w:szCs w:val="24"/>
              </w:rPr>
              <w:t>, Tunnelling and Underground Space Technology, 59, 77-90, 2016.</w:t>
            </w:r>
          </w:p>
          <w:p w:rsidR="00C80564" w:rsidRPr="00840F40" w:rsidRDefault="00C80564" w:rsidP="00367D98">
            <w:pPr>
              <w:spacing w:before="60" w:after="60" w:line="288" w:lineRule="auto"/>
              <w:jc w:val="both"/>
              <w:outlineLvl w:val="0"/>
              <w:rPr>
                <w:rFonts w:ascii="Times New Roman" w:hAnsi="Times New Roman"/>
                <w:b/>
                <w:bCs/>
                <w:i/>
                <w:sz w:val="24"/>
                <w:szCs w:val="24"/>
              </w:rPr>
            </w:pPr>
            <w:r w:rsidRPr="00840F40">
              <w:rPr>
                <w:rFonts w:ascii="Times New Roman" w:hAnsi="Times New Roman"/>
                <w:bCs/>
                <w:sz w:val="24"/>
                <w:szCs w:val="24"/>
              </w:rPr>
              <w:t>1</w:t>
            </w:r>
            <w:r w:rsidR="001B58EE" w:rsidRPr="00840F40">
              <w:rPr>
                <w:rFonts w:ascii="Times New Roman" w:hAnsi="Times New Roman"/>
                <w:bCs/>
                <w:sz w:val="24"/>
                <w:szCs w:val="24"/>
              </w:rPr>
              <w:t>7</w:t>
            </w:r>
            <w:r w:rsidRPr="00840F40">
              <w:rPr>
                <w:rFonts w:ascii="Times New Roman" w:hAnsi="Times New Roman"/>
                <w:bCs/>
                <w:sz w:val="24"/>
                <w:szCs w:val="24"/>
              </w:rPr>
              <w:t xml:space="preserve">. Minh Ngan Vu, Wout Broere, Johan W. Bosch, </w:t>
            </w:r>
            <w:r w:rsidRPr="00840F40">
              <w:rPr>
                <w:rFonts w:ascii="Times New Roman" w:hAnsi="Times New Roman"/>
                <w:bCs/>
                <w:i/>
                <w:sz w:val="24"/>
                <w:szCs w:val="24"/>
              </w:rPr>
              <w:t>Structural analysis for shallow tunnels in soft soils</w:t>
            </w:r>
            <w:r w:rsidRPr="00840F40">
              <w:rPr>
                <w:rFonts w:ascii="Times New Roman" w:hAnsi="Times New Roman"/>
                <w:bCs/>
                <w:sz w:val="24"/>
                <w:szCs w:val="24"/>
              </w:rPr>
              <w:t>, International Journal of Geomechanics (ASCE), 8, 17, 2017.</w:t>
            </w:r>
          </w:p>
        </w:tc>
      </w:tr>
      <w:tr w:rsidR="00840F40" w:rsidRPr="00840F40" w:rsidTr="008F2F72">
        <w:trPr>
          <w:gridBefore w:val="1"/>
          <w:wBefore w:w="306" w:type="dxa"/>
          <w:trHeight w:val="426"/>
          <w:jc w:val="center"/>
        </w:trPr>
        <w:tc>
          <w:tcPr>
            <w:tcW w:w="10201" w:type="dxa"/>
            <w:gridSpan w:val="20"/>
            <w:tcBorders>
              <w:top w:val="single" w:sz="4" w:space="0" w:color="auto"/>
              <w:left w:val="single" w:sz="4" w:space="0" w:color="auto"/>
              <w:bottom w:val="single" w:sz="4" w:space="0" w:color="auto"/>
              <w:right w:val="single" w:sz="4" w:space="0" w:color="auto"/>
            </w:tcBorders>
            <w:noWrap/>
            <w:vAlign w:val="center"/>
          </w:tcPr>
          <w:p w:rsidR="00C80564" w:rsidRPr="00840F40" w:rsidRDefault="00C80564" w:rsidP="00F4781D">
            <w:pPr>
              <w:widowControl w:val="0"/>
              <w:spacing w:before="60" w:after="60" w:line="288" w:lineRule="auto"/>
              <w:jc w:val="both"/>
              <w:outlineLvl w:val="0"/>
              <w:rPr>
                <w:rFonts w:ascii="Times New Roman" w:hAnsi="Times New Roman"/>
                <w:bCs/>
                <w:sz w:val="20"/>
                <w:szCs w:val="20"/>
                <w:lang w:val="vi-VN"/>
              </w:rPr>
            </w:pPr>
            <w:bookmarkStart w:id="1" w:name="_Hlk523838699"/>
            <w:r w:rsidRPr="00840F40">
              <w:rPr>
                <w:rFonts w:ascii="Times New Roman" w:hAnsi="Times New Roman"/>
                <w:b/>
                <w:bCs/>
                <w:sz w:val="20"/>
                <w:szCs w:val="20"/>
                <w:lang w:val="vi-VN"/>
              </w:rPr>
              <w:lastRenderedPageBreak/>
              <w:t xml:space="preserve">10. TÍNH CẤP THIẾT CỦA ĐỀ TÀI </w:t>
            </w:r>
          </w:p>
          <w:p w:rsidR="00C80564" w:rsidRPr="00840F40" w:rsidRDefault="00C80564" w:rsidP="00F4781D">
            <w:pPr>
              <w:pStyle w:val="BodyTextIndent"/>
              <w:widowControl w:val="0"/>
              <w:spacing w:before="60" w:after="60" w:line="288" w:lineRule="auto"/>
              <w:rPr>
                <w:rFonts w:ascii="Times New Roman" w:hAnsi="Times New Roman"/>
                <w:bCs w:val="0"/>
                <w:sz w:val="24"/>
                <w:szCs w:val="24"/>
                <w:lang w:val="vi-VN"/>
              </w:rPr>
            </w:pPr>
            <w:r w:rsidRPr="00840F40">
              <w:rPr>
                <w:rFonts w:ascii="Times New Roman" w:hAnsi="Times New Roman"/>
                <w:sz w:val="24"/>
                <w:szCs w:val="24"/>
                <w:lang w:val="vi-VN"/>
              </w:rPr>
              <w:t>Ngành xây dựng đã và đang sử dụng một lượng lớn các nguồn tài nguyên thiên nhiên trong quá trình xây dựng cơ sở hạ tầng và phát triển kinh tế đất nước. Tuy nhiên, nguồn tài nguyên này là hữu hạn và việc khai thác cốt liệu tự nhiên sẽ tác động lớn đến môi trường sinh thái. Trong khi đó, việc xây dựng, cải tạo nâng cấp, phá dỡ xây mới các công trình đã và đang tạo ra lượng phế thải xây dựng</w:t>
            </w:r>
            <w:r w:rsidRPr="00840F40">
              <w:rPr>
                <w:rFonts w:ascii="Times New Roman" w:hAnsi="Times New Roman"/>
                <w:sz w:val="24"/>
                <w:szCs w:val="24"/>
              </w:rPr>
              <w:t xml:space="preserve"> </w:t>
            </w:r>
            <w:r w:rsidRPr="00840F40">
              <w:rPr>
                <w:rFonts w:ascii="Times New Roman" w:hAnsi="Times New Roman"/>
                <w:sz w:val="24"/>
                <w:szCs w:val="24"/>
                <w:lang w:val="vi-VN"/>
              </w:rPr>
              <w:t>ngày càng nhiều mà chưa được tận dụng gây ô nhiễm môi trường. Vì thế, không chỉ Việt Nam mà nhiều nước trên thế giới đã và đang nỗ lực tìm kiếm nhiều giải pháp có thể sử dụng lại và tái chế chất thải rắn</w:t>
            </w:r>
            <w:r w:rsidRPr="00840F40">
              <w:rPr>
                <w:rFonts w:ascii="Times New Roman" w:hAnsi="Times New Roman"/>
                <w:sz w:val="24"/>
                <w:szCs w:val="24"/>
              </w:rPr>
              <w:t xml:space="preserve"> xây dựng</w:t>
            </w:r>
            <w:r w:rsidRPr="00840F40">
              <w:rPr>
                <w:rFonts w:ascii="Times New Roman" w:hAnsi="Times New Roman"/>
                <w:sz w:val="24"/>
                <w:szCs w:val="24"/>
                <w:lang w:val="vi-VN"/>
              </w:rPr>
              <w:t xml:space="preserve"> nhằm giải quyết các vấn đề tồn tại trên.</w:t>
            </w:r>
          </w:p>
          <w:p w:rsidR="00C80564" w:rsidRPr="00840F40" w:rsidRDefault="00C80564" w:rsidP="00F4781D">
            <w:pPr>
              <w:pStyle w:val="BodyTextIndent"/>
              <w:widowControl w:val="0"/>
              <w:spacing w:before="60" w:after="60" w:line="288" w:lineRule="auto"/>
              <w:rPr>
                <w:rFonts w:ascii="Times New Roman" w:hAnsi="Times New Roman"/>
                <w:bCs w:val="0"/>
                <w:sz w:val="24"/>
                <w:szCs w:val="24"/>
                <w:lang w:val="vi-VN"/>
              </w:rPr>
            </w:pPr>
            <w:r w:rsidRPr="00840F40">
              <w:rPr>
                <w:rFonts w:ascii="Times New Roman" w:hAnsi="Times New Roman"/>
                <w:sz w:val="24"/>
                <w:szCs w:val="24"/>
                <w:lang w:val="vi-VN"/>
              </w:rPr>
              <w:t>Theo “Báo cáo hiện trạng môi trường quốc gia năm 2016, chuyên đề: Môi trường đô thị” của Bộ tài nguyên và Môi trường, Lượng chất thải rắn “Đến năm 2014, khối lượng chất thải rắn sinh hoạt đô thị phát sinh khoảng 32000 tấn/ngày. Chỉ tính riêng tại Hà Nội và Tp. Hồ Chí Minh, khối lượng chất thải rắn sinh hoạt phát sinh là 6420 tấn/ngày và 6739 tấn/ngày. Theo tính toán mức gia tăng của giai đoạn từ 2010 - 2014 đạt trung bình 12% mỗi năm”. Trong đó, lượng chất thải rắn xây dụng chiếm một tỷ lệ không nhỏ, lượng chất thải rắn xây dụng chiếm khoảng 10-15% tổng lượng chất thải rắn đô thị. Theo dự báo con số này sẽ còn tăng trong các năm tới do quá trình đô thị hóa ngày càng tăng.</w:t>
            </w:r>
          </w:p>
          <w:p w:rsidR="00C80564" w:rsidRPr="00840F40" w:rsidRDefault="00C80564" w:rsidP="00F4781D">
            <w:pPr>
              <w:pStyle w:val="BodyTextIndent"/>
              <w:widowControl w:val="0"/>
              <w:spacing w:before="60" w:after="60" w:line="288" w:lineRule="auto"/>
              <w:rPr>
                <w:rFonts w:ascii="Times New Roman" w:hAnsi="Times New Roman"/>
                <w:bCs w:val="0"/>
                <w:sz w:val="24"/>
                <w:szCs w:val="24"/>
                <w:lang w:val="vi-VN"/>
              </w:rPr>
            </w:pPr>
            <w:r w:rsidRPr="00840F40">
              <w:rPr>
                <w:rFonts w:ascii="Times New Roman" w:hAnsi="Times New Roman"/>
                <w:sz w:val="24"/>
                <w:szCs w:val="24"/>
                <w:lang w:val="vi-VN"/>
              </w:rPr>
              <w:t>Hiện nay, ở nước ta việc thu gom và xử lý chất thải rắn chưa có chế tài áp dụng và không đồng bộ trong các công đoạn thu gom và xử lý. Hiện công tác phân loại chất thải rắn tại nguồn chỉ mới đưa vào thí điểm tại một số phường của một số đô thị lớn. Phần lớn chất thải rắn đô thị chưa được phân loại tại nguồn mà chỉ thu gom lẫn lộn và xử lý bằng phương pháp chôn lấp tuy đã có một số công nghệ đưa vào xử lý tái chế chất thải rắn nhưng khối lượng xử lý chưa được nhiều. Việc lựa chọn các bãi chôn lấp, khu trung chuyển, thu gom chưa có đủ căn cứ khoa học và thực tiễn có tính thuyết phục, quá trình chôn lấp gây tác động tới môi trường. Bên cạnh đó</w:t>
            </w:r>
            <w:r w:rsidRPr="00840F40">
              <w:rPr>
                <w:rFonts w:ascii="Times New Roman" w:hAnsi="Times New Roman"/>
                <w:sz w:val="24"/>
                <w:szCs w:val="24"/>
              </w:rPr>
              <w:t>,</w:t>
            </w:r>
            <w:r w:rsidRPr="00840F40">
              <w:rPr>
                <w:rFonts w:ascii="Times New Roman" w:hAnsi="Times New Roman"/>
                <w:sz w:val="24"/>
                <w:szCs w:val="24"/>
                <w:lang w:val="vi-VN"/>
              </w:rPr>
              <w:t xml:space="preserve"> còn một lượng lớn chất thải rắn chưa được thu gom (hoặc không được quản lý đầy đủ) trong đó có chất thải rắn xây dụng. Những chất thải rắn xây dụng có chứa nhiều thành phần độc hại cũng là nguồn tác động lớn đến môi trường.</w:t>
            </w:r>
          </w:p>
          <w:p w:rsidR="00C80564" w:rsidRPr="00840F40" w:rsidRDefault="00C80564" w:rsidP="00F4781D">
            <w:pPr>
              <w:pStyle w:val="BodyTextIndent"/>
              <w:widowControl w:val="0"/>
              <w:spacing w:before="60" w:after="60" w:line="288" w:lineRule="auto"/>
              <w:rPr>
                <w:rFonts w:ascii="Times New Roman" w:hAnsi="Times New Roman"/>
                <w:bCs w:val="0"/>
                <w:sz w:val="24"/>
                <w:szCs w:val="24"/>
              </w:rPr>
            </w:pPr>
            <w:r w:rsidRPr="00840F40">
              <w:rPr>
                <w:rFonts w:ascii="Times New Roman" w:hAnsi="Times New Roman"/>
                <w:sz w:val="24"/>
                <w:szCs w:val="24"/>
                <w:lang w:val="vi-VN"/>
              </w:rPr>
              <w:t xml:space="preserve">Theo xu hướng chung trên thế giới những năm gần đây đã tập trung nghiên cứu tái chế, tái sử dụng chất thải nói chung và chất thải rắn xây dụng nói riêng với mục tiêu phát triển bền vững, tiết kiệm </w:t>
            </w:r>
            <w:r w:rsidRPr="00840F40">
              <w:rPr>
                <w:rFonts w:ascii="Times New Roman" w:hAnsi="Times New Roman"/>
                <w:sz w:val="24"/>
                <w:szCs w:val="24"/>
                <w:lang w:val="vi-VN"/>
              </w:rPr>
              <w:lastRenderedPageBreak/>
              <w:t xml:space="preserve">chi phí, hạn chế khai thác tài nguyên thiên nhiên, giảm thiểu tác động tới môi trường, có khả năng chịu tác động của biến đổi khí hậu, v.v... Tuy nhiên, thông qua tổng hợp các nghiên cứu tại Việt Nam việc nghiên cứu tái sử dụng chất thải rắn nói chung và chất thải rắn xây dụng nói riêng lại chưa thực sự được quan tâm một cách triệt để </w:t>
            </w:r>
            <w:r w:rsidRPr="00840F40">
              <w:rPr>
                <w:rFonts w:ascii="Times New Roman" w:hAnsi="Times New Roman"/>
                <w:sz w:val="24"/>
                <w:szCs w:val="24"/>
              </w:rPr>
              <w:t xml:space="preserve">và </w:t>
            </w:r>
            <w:r w:rsidRPr="00840F40">
              <w:rPr>
                <w:rFonts w:ascii="Times New Roman" w:hAnsi="Times New Roman"/>
                <w:sz w:val="24"/>
                <w:szCs w:val="24"/>
                <w:lang w:val="vi-VN"/>
              </w:rPr>
              <w:t xml:space="preserve">toàn diện. </w:t>
            </w:r>
            <w:r w:rsidRPr="00840F40">
              <w:rPr>
                <w:rFonts w:ascii="Times New Roman" w:hAnsi="Times New Roman"/>
                <w:sz w:val="24"/>
                <w:szCs w:val="24"/>
              </w:rPr>
              <w:t>Vấn đề</w:t>
            </w:r>
            <w:r w:rsidRPr="00840F40">
              <w:rPr>
                <w:rFonts w:ascii="Times New Roman" w:hAnsi="Times New Roman"/>
                <w:sz w:val="24"/>
                <w:szCs w:val="24"/>
                <w:lang w:val="vi-VN"/>
              </w:rPr>
              <w:t xml:space="preserve"> việc nghiên cứu ứng dụng cốt liệu tái chế từ chất thải rắn xây dụng cụ thể là bê tông phế thải trong chế tạo </w:t>
            </w:r>
            <w:r w:rsidRPr="00840F40">
              <w:rPr>
                <w:rFonts w:ascii="Times New Roman" w:hAnsi="Times New Roman"/>
                <w:sz w:val="24"/>
                <w:szCs w:val="24"/>
              </w:rPr>
              <w:t>bê tông xi măng</w:t>
            </w:r>
            <w:r w:rsidRPr="00840F40">
              <w:rPr>
                <w:rFonts w:ascii="Times New Roman" w:hAnsi="Times New Roman"/>
                <w:sz w:val="24"/>
                <w:szCs w:val="24"/>
                <w:lang w:val="vi-VN"/>
              </w:rPr>
              <w:t xml:space="preserve"> là cần thiết và có tính ứng dụng thực tiễn cao.</w:t>
            </w:r>
            <w:r w:rsidRPr="00840F40">
              <w:rPr>
                <w:rFonts w:ascii="Times New Roman" w:hAnsi="Times New Roman"/>
                <w:sz w:val="24"/>
                <w:szCs w:val="24"/>
              </w:rPr>
              <w:t xml:space="preserve"> Để ứng dụng được cốt liệu tái chế từ bê tông phế thải trong chế tạo bê tông xi măng cần có những nghiên cứu đánh giá đặc tính cốt liệu tái chế tới chất lượng và cường độ của bê tông xi măng, vì vậy, nhóm tác giả đề xuất hướng nghiên cứu: </w:t>
            </w:r>
            <w:r w:rsidRPr="00840F40">
              <w:rPr>
                <w:rFonts w:ascii="Times New Roman" w:hAnsi="Times New Roman"/>
                <w:b/>
                <w:i/>
                <w:sz w:val="24"/>
                <w:szCs w:val="24"/>
              </w:rPr>
              <w:t>“</w:t>
            </w:r>
            <w:r w:rsidR="00C81329" w:rsidRPr="00840F40">
              <w:rPr>
                <w:rFonts w:ascii="Times New Roman" w:hAnsi="Times New Roman"/>
                <w:b/>
                <w:i/>
                <w:sz w:val="24"/>
                <w:szCs w:val="24"/>
              </w:rPr>
              <w:t>N</w:t>
            </w:r>
            <w:r w:rsidR="00C81329" w:rsidRPr="0047431B">
              <w:rPr>
                <w:rFonts w:ascii="Times New Roman" w:hAnsi="Times New Roman"/>
                <w:b/>
                <w:i/>
                <w:sz w:val="24"/>
                <w:szCs w:val="24"/>
              </w:rPr>
              <w:t>ghiên cứu khả năng sử dụng cốt liệu tái chế từ bê tông phế thải để chế tạo bê tông xi măng thông thường</w:t>
            </w:r>
            <w:r w:rsidRPr="00840F40">
              <w:rPr>
                <w:rFonts w:ascii="Times New Roman" w:hAnsi="Times New Roman"/>
                <w:b/>
                <w:i/>
                <w:sz w:val="24"/>
                <w:szCs w:val="24"/>
              </w:rPr>
              <w:t xml:space="preserve">”. </w:t>
            </w:r>
            <w:r w:rsidRPr="00840F40">
              <w:rPr>
                <w:rFonts w:ascii="Times New Roman" w:hAnsi="Times New Roman"/>
                <w:sz w:val="24"/>
                <w:szCs w:val="24"/>
              </w:rPr>
              <w:t xml:space="preserve">Kết quả nghiên cứu của đề tài có thể làm cở sở đẩy mạnh ứng dụng cốt liệu tái chế trong chế tạo bê tông xi măng tái chế </w:t>
            </w:r>
            <w:r w:rsidRPr="00840F40">
              <w:rPr>
                <w:rFonts w:ascii="Times New Roman" w:hAnsi="Times New Roman"/>
                <w:sz w:val="24"/>
                <w:szCs w:val="24"/>
                <w:lang w:val="vi-VN"/>
              </w:rPr>
              <w:t>ở Việt Nam hiện nay</w:t>
            </w:r>
            <w:r w:rsidRPr="00840F40">
              <w:rPr>
                <w:rFonts w:ascii="Times New Roman" w:hAnsi="Times New Roman"/>
                <w:sz w:val="24"/>
                <w:szCs w:val="24"/>
              </w:rPr>
              <w:t>.</w:t>
            </w:r>
          </w:p>
        </w:tc>
      </w:tr>
      <w:bookmarkEnd w:id="1"/>
      <w:tr w:rsidR="00840F40" w:rsidRPr="00840F40" w:rsidTr="008F2F72">
        <w:trPr>
          <w:gridBefore w:val="1"/>
          <w:wBefore w:w="306" w:type="dxa"/>
          <w:trHeight w:val="1087"/>
          <w:jc w:val="center"/>
        </w:trPr>
        <w:tc>
          <w:tcPr>
            <w:tcW w:w="10201" w:type="dxa"/>
            <w:gridSpan w:val="20"/>
            <w:tcBorders>
              <w:top w:val="single" w:sz="4" w:space="0" w:color="auto"/>
            </w:tcBorders>
            <w:noWrap/>
            <w:vAlign w:val="center"/>
          </w:tcPr>
          <w:p w:rsidR="00C80564" w:rsidRPr="00840F40" w:rsidRDefault="00C80564" w:rsidP="00BA674B">
            <w:pPr>
              <w:widowControl w:val="0"/>
              <w:spacing w:before="60" w:after="60" w:line="288" w:lineRule="auto"/>
              <w:jc w:val="both"/>
              <w:outlineLvl w:val="0"/>
              <w:rPr>
                <w:rFonts w:ascii="Times New Roman" w:hAnsi="Times New Roman"/>
                <w:b/>
                <w:bCs/>
                <w:sz w:val="20"/>
                <w:szCs w:val="20"/>
                <w:lang w:val="vi-VN"/>
              </w:rPr>
            </w:pPr>
            <w:r w:rsidRPr="00840F40">
              <w:rPr>
                <w:rFonts w:ascii="Times New Roman" w:hAnsi="Times New Roman"/>
                <w:b/>
                <w:bCs/>
                <w:sz w:val="20"/>
                <w:szCs w:val="20"/>
                <w:lang w:val="vi-VN"/>
              </w:rPr>
              <w:lastRenderedPageBreak/>
              <w:t xml:space="preserve">11. MỤC TIÊU ĐỀ TÀI </w:t>
            </w:r>
          </w:p>
          <w:p w:rsidR="00C80564" w:rsidRPr="00C81329" w:rsidRDefault="00C81329" w:rsidP="00F4781D">
            <w:pPr>
              <w:pStyle w:val="BodyTextIndent"/>
              <w:widowControl w:val="0"/>
              <w:spacing w:before="60" w:after="60" w:line="288" w:lineRule="auto"/>
              <w:rPr>
                <w:rFonts w:ascii="Times New Roman" w:hAnsi="Times New Roman"/>
                <w:sz w:val="24"/>
                <w:szCs w:val="24"/>
              </w:rPr>
            </w:pPr>
            <w:r w:rsidRPr="00C81329">
              <w:rPr>
                <w:rFonts w:ascii="Times New Roman" w:hAnsi="Times New Roman"/>
                <w:sz w:val="24"/>
                <w:szCs w:val="24"/>
                <w:lang w:val="vi-VN"/>
              </w:rPr>
              <w:t>Nghiên cứu khả năng sử dụng cốt liệu tái chế từ bê tông phế thải để chế tạo bê tông xi măng thông thường</w:t>
            </w:r>
            <w:r>
              <w:rPr>
                <w:rFonts w:ascii="Times New Roman" w:hAnsi="Times New Roman"/>
                <w:sz w:val="24"/>
                <w:szCs w:val="24"/>
              </w:rPr>
              <w:t>,</w:t>
            </w:r>
            <w:r w:rsidRPr="00840F40">
              <w:rPr>
                <w:rFonts w:ascii="Times New Roman" w:hAnsi="Times New Roman"/>
                <w:sz w:val="24"/>
                <w:szCs w:val="24"/>
                <w:lang w:val="vi-VN"/>
              </w:rPr>
              <w:t xml:space="preserve"> </w:t>
            </w:r>
            <w:r>
              <w:rPr>
                <w:rFonts w:ascii="Times New Roman" w:hAnsi="Times New Roman"/>
                <w:sz w:val="24"/>
                <w:szCs w:val="24"/>
              </w:rPr>
              <w:t>đ</w:t>
            </w:r>
            <w:r w:rsidR="00C80564" w:rsidRPr="00840F40">
              <w:rPr>
                <w:rFonts w:ascii="Times New Roman" w:hAnsi="Times New Roman"/>
                <w:sz w:val="24"/>
                <w:szCs w:val="24"/>
                <w:lang w:val="vi-VN"/>
              </w:rPr>
              <w:t>ánh giá được ảnh hưởng đặc tính của cốt liệu tái chế từ bê tông phế thải đến tính chất cơ lý của bê tông xi măng</w:t>
            </w:r>
            <w:r>
              <w:rPr>
                <w:rFonts w:ascii="Times New Roman" w:hAnsi="Times New Roman"/>
                <w:sz w:val="24"/>
                <w:szCs w:val="24"/>
              </w:rPr>
              <w:t>.</w:t>
            </w:r>
          </w:p>
        </w:tc>
      </w:tr>
      <w:tr w:rsidR="00840F40" w:rsidRPr="00840F40" w:rsidTr="008F2F72">
        <w:trPr>
          <w:gridBefore w:val="1"/>
          <w:wBefore w:w="306" w:type="dxa"/>
          <w:jc w:val="center"/>
        </w:trPr>
        <w:tc>
          <w:tcPr>
            <w:tcW w:w="10201" w:type="dxa"/>
            <w:gridSpan w:val="20"/>
            <w:noWrap/>
            <w:vAlign w:val="center"/>
          </w:tcPr>
          <w:p w:rsidR="00C80564" w:rsidRPr="00840F40" w:rsidRDefault="00C80564" w:rsidP="00BA674B">
            <w:pPr>
              <w:widowControl w:val="0"/>
              <w:spacing w:before="60" w:after="60" w:line="288" w:lineRule="auto"/>
              <w:jc w:val="both"/>
              <w:outlineLvl w:val="0"/>
              <w:rPr>
                <w:rFonts w:ascii="Times New Roman" w:hAnsi="Times New Roman"/>
                <w:b/>
                <w:bCs/>
                <w:sz w:val="20"/>
                <w:szCs w:val="20"/>
                <w:lang w:val="vi-VN"/>
              </w:rPr>
            </w:pPr>
            <w:r w:rsidRPr="00840F40">
              <w:rPr>
                <w:rFonts w:ascii="Times New Roman" w:hAnsi="Times New Roman"/>
                <w:b/>
                <w:bCs/>
                <w:sz w:val="20"/>
                <w:szCs w:val="20"/>
                <w:lang w:val="vi-VN"/>
              </w:rPr>
              <w:t>12. ĐỐI TƯỢNG, PHẠM VI NGHIÊN CỨU</w:t>
            </w:r>
          </w:p>
          <w:p w:rsidR="00C80564" w:rsidRPr="00840F40" w:rsidRDefault="00C80564" w:rsidP="00F4781D">
            <w:pPr>
              <w:spacing w:before="60" w:after="60" w:line="288" w:lineRule="auto"/>
              <w:jc w:val="both"/>
              <w:rPr>
                <w:rFonts w:ascii="Times New Roman" w:hAnsi="Times New Roman"/>
                <w:b/>
                <w:i/>
                <w:sz w:val="24"/>
                <w:szCs w:val="24"/>
                <w:lang w:val="vi-VN"/>
              </w:rPr>
            </w:pPr>
            <w:r w:rsidRPr="00840F40">
              <w:rPr>
                <w:rFonts w:ascii="Times New Roman" w:hAnsi="Times New Roman"/>
                <w:b/>
                <w:sz w:val="24"/>
                <w:szCs w:val="24"/>
                <w:lang w:val="vi-VN"/>
              </w:rPr>
              <w:t xml:space="preserve">12.1. Đối tượng nghiên cứu </w:t>
            </w:r>
          </w:p>
          <w:p w:rsidR="00C80564" w:rsidRPr="00840F40" w:rsidRDefault="00C80564" w:rsidP="00F4781D">
            <w:pPr>
              <w:spacing w:before="60" w:after="60" w:line="288" w:lineRule="auto"/>
              <w:ind w:firstLine="720"/>
              <w:jc w:val="both"/>
              <w:rPr>
                <w:rFonts w:ascii="Times New Roman" w:hAnsi="Times New Roman"/>
                <w:sz w:val="24"/>
                <w:szCs w:val="24"/>
                <w:lang w:val="vi-VN"/>
              </w:rPr>
            </w:pPr>
            <w:r w:rsidRPr="00840F40">
              <w:rPr>
                <w:rFonts w:ascii="Times New Roman" w:hAnsi="Times New Roman"/>
                <w:sz w:val="24"/>
                <w:szCs w:val="24"/>
                <w:lang w:val="vi-VN"/>
              </w:rPr>
              <w:t>Đặc tính của cốt liệu tái chế từ bê tông phế thải</w:t>
            </w:r>
          </w:p>
          <w:p w:rsidR="00C80564" w:rsidRPr="00840F40" w:rsidRDefault="00C80564" w:rsidP="00F4781D">
            <w:pPr>
              <w:spacing w:before="60" w:after="60" w:line="288" w:lineRule="auto"/>
              <w:jc w:val="both"/>
              <w:rPr>
                <w:rFonts w:ascii="Times New Roman" w:hAnsi="Times New Roman"/>
                <w:b/>
                <w:i/>
                <w:sz w:val="24"/>
                <w:szCs w:val="24"/>
                <w:lang w:val="vi-VN"/>
              </w:rPr>
            </w:pPr>
            <w:r w:rsidRPr="00840F40">
              <w:rPr>
                <w:rFonts w:ascii="Times New Roman" w:hAnsi="Times New Roman"/>
                <w:b/>
                <w:sz w:val="24"/>
                <w:szCs w:val="24"/>
                <w:lang w:val="vi-VN"/>
              </w:rPr>
              <w:t xml:space="preserve">12.2. Phạm vi nghiên cứu </w:t>
            </w:r>
          </w:p>
          <w:p w:rsidR="00C80564" w:rsidRPr="00840F40" w:rsidRDefault="00C80564" w:rsidP="00F4781D">
            <w:pPr>
              <w:spacing w:before="60" w:after="60" w:line="288" w:lineRule="auto"/>
              <w:ind w:firstLine="720"/>
              <w:jc w:val="both"/>
              <w:rPr>
                <w:rFonts w:ascii="Times New Roman" w:hAnsi="Times New Roman"/>
                <w:sz w:val="24"/>
                <w:szCs w:val="24"/>
                <w:lang w:val="vi-VN"/>
              </w:rPr>
            </w:pPr>
            <w:r w:rsidRPr="00840F40">
              <w:rPr>
                <w:rFonts w:ascii="Times New Roman" w:hAnsi="Times New Roman"/>
                <w:sz w:val="24"/>
                <w:szCs w:val="24"/>
                <w:lang w:val="vi-VN"/>
              </w:rPr>
              <w:t>Bê tông xi măng sử dụng cốt liệu tái chế</w:t>
            </w:r>
            <w:r w:rsidRPr="00840F40">
              <w:rPr>
                <w:rFonts w:ascii="Times New Roman" w:hAnsi="Times New Roman"/>
                <w:sz w:val="24"/>
                <w:szCs w:val="24"/>
              </w:rPr>
              <w:t xml:space="preserve"> từ bê tông phế thải</w:t>
            </w:r>
            <w:r w:rsidRPr="00840F40">
              <w:rPr>
                <w:rFonts w:ascii="Times New Roman" w:hAnsi="Times New Roman"/>
                <w:sz w:val="24"/>
                <w:szCs w:val="24"/>
                <w:lang w:val="vi-VN"/>
              </w:rPr>
              <w:t>.</w:t>
            </w:r>
          </w:p>
        </w:tc>
      </w:tr>
      <w:tr w:rsidR="00840F40" w:rsidRPr="00840F40" w:rsidTr="008F2F72">
        <w:trPr>
          <w:gridBefore w:val="1"/>
          <w:wBefore w:w="306" w:type="dxa"/>
          <w:trHeight w:val="1407"/>
          <w:jc w:val="center"/>
        </w:trPr>
        <w:tc>
          <w:tcPr>
            <w:tcW w:w="10201" w:type="dxa"/>
            <w:gridSpan w:val="20"/>
            <w:noWrap/>
            <w:vAlign w:val="center"/>
          </w:tcPr>
          <w:p w:rsidR="00C80564" w:rsidRPr="00840F40" w:rsidRDefault="00C80564" w:rsidP="00BA674B">
            <w:pPr>
              <w:widowControl w:val="0"/>
              <w:spacing w:before="60" w:after="60" w:line="288" w:lineRule="auto"/>
              <w:jc w:val="both"/>
              <w:outlineLvl w:val="0"/>
              <w:rPr>
                <w:rFonts w:ascii="Times New Roman" w:hAnsi="Times New Roman"/>
                <w:b/>
                <w:bCs/>
                <w:sz w:val="20"/>
                <w:szCs w:val="20"/>
                <w:lang w:val="vi-VN"/>
              </w:rPr>
            </w:pPr>
            <w:r w:rsidRPr="00840F40">
              <w:rPr>
                <w:rFonts w:ascii="Times New Roman" w:hAnsi="Times New Roman"/>
                <w:b/>
                <w:bCs/>
                <w:sz w:val="20"/>
                <w:szCs w:val="20"/>
                <w:lang w:val="vi-VN"/>
              </w:rPr>
              <w:t>13. CÁCH TIẾP CẬN, PHƯƠNG PHÁP NGHIÊN CỨU</w:t>
            </w:r>
          </w:p>
          <w:p w:rsidR="00C80564" w:rsidRPr="00840F40" w:rsidRDefault="00C80564" w:rsidP="00F4781D">
            <w:pPr>
              <w:spacing w:before="60" w:after="60" w:line="288" w:lineRule="auto"/>
              <w:jc w:val="both"/>
              <w:rPr>
                <w:rFonts w:ascii="Times New Roman" w:hAnsi="Times New Roman"/>
                <w:b/>
                <w:bCs/>
                <w:sz w:val="24"/>
                <w:szCs w:val="24"/>
                <w:lang w:val="vi-VN"/>
              </w:rPr>
            </w:pPr>
            <w:r w:rsidRPr="00840F40">
              <w:rPr>
                <w:rFonts w:ascii="Times New Roman" w:hAnsi="Times New Roman"/>
                <w:b/>
                <w:bCs/>
                <w:sz w:val="24"/>
                <w:szCs w:val="24"/>
                <w:lang w:val="vi-VN"/>
              </w:rPr>
              <w:t xml:space="preserve">13.1. Cách tiếp cận </w:t>
            </w:r>
          </w:p>
          <w:p w:rsidR="00C80564" w:rsidRPr="00840F40" w:rsidRDefault="00C80564" w:rsidP="007A06D1">
            <w:pPr>
              <w:widowControl w:val="0"/>
              <w:spacing w:before="60" w:after="60" w:line="288" w:lineRule="auto"/>
              <w:ind w:firstLine="720"/>
              <w:jc w:val="both"/>
              <w:rPr>
                <w:rFonts w:ascii="Times New Roman" w:hAnsi="Times New Roman"/>
                <w:bCs/>
                <w:sz w:val="24"/>
                <w:szCs w:val="24"/>
                <w:lang w:val="vi-VN"/>
              </w:rPr>
            </w:pPr>
            <w:r w:rsidRPr="00840F40">
              <w:rPr>
                <w:rFonts w:ascii="Times New Roman" w:hAnsi="Times New Roman"/>
                <w:bCs/>
                <w:sz w:val="24"/>
                <w:szCs w:val="24"/>
              </w:rPr>
              <w:t>Tiếp cận từ lý thuyết dựa trên tổng hợp cơ sở khoa học của nghiên cứu sử dụng chất thải rắn xây dựng làm cốt liệu cho bê tông xi măng, từ đó phân tích các đặc tính cốt liệu tái chế và đặc trưng cơ lý của bê tông sử dụng cốt liệu tái chế từ bê tông phế thải thông qua phân tích mẫu bê tông xi măng trong phòng thí nghiệm, so sánh với kết quả với bê tông sử dụng cốt liệu tự nhiên.</w:t>
            </w:r>
          </w:p>
          <w:p w:rsidR="00C80564" w:rsidRPr="00840F40" w:rsidRDefault="00C80564" w:rsidP="00F4781D">
            <w:pPr>
              <w:spacing w:before="60" w:after="60" w:line="288" w:lineRule="auto"/>
              <w:jc w:val="both"/>
              <w:rPr>
                <w:rFonts w:ascii="Times New Roman" w:hAnsi="Times New Roman"/>
                <w:b/>
                <w:bCs/>
                <w:sz w:val="24"/>
                <w:szCs w:val="24"/>
                <w:lang w:val="vi-VN"/>
              </w:rPr>
            </w:pPr>
            <w:r w:rsidRPr="00840F40">
              <w:rPr>
                <w:rFonts w:ascii="Times New Roman" w:hAnsi="Times New Roman"/>
                <w:b/>
                <w:bCs/>
                <w:sz w:val="24"/>
                <w:szCs w:val="24"/>
                <w:lang w:val="vi-VN"/>
              </w:rPr>
              <w:t>13.2. Phương pháp nghiên cứu</w:t>
            </w:r>
          </w:p>
          <w:p w:rsidR="00C80564" w:rsidRPr="00840F40" w:rsidRDefault="00C80564" w:rsidP="00F4781D">
            <w:pPr>
              <w:spacing w:before="60" w:after="60" w:line="288" w:lineRule="auto"/>
              <w:ind w:firstLine="720"/>
              <w:jc w:val="both"/>
              <w:rPr>
                <w:rFonts w:ascii="Times New Roman" w:hAnsi="Times New Roman"/>
                <w:sz w:val="24"/>
                <w:szCs w:val="24"/>
                <w:lang w:val="vi-VN"/>
              </w:rPr>
            </w:pPr>
            <w:r w:rsidRPr="00840F40">
              <w:rPr>
                <w:rFonts w:ascii="Times New Roman" w:hAnsi="Times New Roman"/>
                <w:bCs/>
                <w:sz w:val="24"/>
                <w:szCs w:val="24"/>
                <w:lang w:val="vi-VN"/>
              </w:rPr>
              <w:t xml:space="preserve">- </w:t>
            </w:r>
            <w:r w:rsidRPr="00840F40">
              <w:rPr>
                <w:rFonts w:ascii="Times New Roman" w:hAnsi="Times New Roman"/>
                <w:sz w:val="24"/>
                <w:szCs w:val="24"/>
                <w:lang w:val="vi-VN"/>
              </w:rPr>
              <w:t xml:space="preserve">Phương pháp nghiên cứu lý thuyết: Tổng hợp lý thuyết về cơ sở khoa học của </w:t>
            </w:r>
            <w:r w:rsidRPr="00840F40">
              <w:rPr>
                <w:rFonts w:ascii="Times New Roman" w:hAnsi="Times New Roman"/>
                <w:sz w:val="24"/>
                <w:szCs w:val="24"/>
              </w:rPr>
              <w:t>nghiên cứu</w:t>
            </w:r>
            <w:r w:rsidRPr="00840F40">
              <w:rPr>
                <w:rFonts w:ascii="Times New Roman" w:hAnsi="Times New Roman"/>
                <w:sz w:val="24"/>
                <w:szCs w:val="24"/>
                <w:lang w:val="vi-VN"/>
              </w:rPr>
              <w:t xml:space="preserve"> sử dụng chất thải rắn</w:t>
            </w:r>
            <w:r w:rsidRPr="00840F40">
              <w:rPr>
                <w:rFonts w:ascii="Times New Roman" w:hAnsi="Times New Roman"/>
                <w:sz w:val="24"/>
                <w:szCs w:val="24"/>
              </w:rPr>
              <w:t xml:space="preserve"> xây dựng</w:t>
            </w:r>
            <w:r w:rsidRPr="00840F40">
              <w:rPr>
                <w:rFonts w:ascii="Times New Roman" w:hAnsi="Times New Roman"/>
                <w:sz w:val="24"/>
                <w:szCs w:val="24"/>
                <w:lang w:val="vi-VN"/>
              </w:rPr>
              <w:t xml:space="preserve"> làm cốt liệu cho </w:t>
            </w:r>
            <w:r w:rsidRPr="00840F40">
              <w:rPr>
                <w:rFonts w:ascii="Times New Roman" w:hAnsi="Times New Roman"/>
                <w:sz w:val="24"/>
                <w:szCs w:val="24"/>
              </w:rPr>
              <w:t>bê tông xi măng</w:t>
            </w:r>
            <w:r w:rsidRPr="00840F40">
              <w:rPr>
                <w:rFonts w:ascii="Times New Roman" w:hAnsi="Times New Roman"/>
                <w:sz w:val="24"/>
                <w:szCs w:val="24"/>
                <w:lang w:val="vi-VN"/>
              </w:rPr>
              <w:t xml:space="preserve">, phân tích đánh giá đặc trưng cơ </w:t>
            </w:r>
            <w:r w:rsidRPr="00840F40">
              <w:rPr>
                <w:rFonts w:ascii="Times New Roman" w:hAnsi="Times New Roman"/>
                <w:sz w:val="24"/>
                <w:szCs w:val="24"/>
              </w:rPr>
              <w:t>lý</w:t>
            </w:r>
            <w:r w:rsidRPr="00840F40">
              <w:rPr>
                <w:rFonts w:ascii="Times New Roman" w:hAnsi="Times New Roman"/>
                <w:sz w:val="24"/>
                <w:szCs w:val="24"/>
                <w:lang w:val="vi-VN"/>
              </w:rPr>
              <w:t xml:space="preserve"> của </w:t>
            </w:r>
            <w:r w:rsidRPr="00840F40">
              <w:rPr>
                <w:rFonts w:ascii="Times New Roman" w:hAnsi="Times New Roman"/>
                <w:sz w:val="24"/>
                <w:szCs w:val="24"/>
              </w:rPr>
              <w:t>bê tông xi măng</w:t>
            </w:r>
            <w:r w:rsidRPr="00840F40">
              <w:rPr>
                <w:rFonts w:ascii="Times New Roman" w:hAnsi="Times New Roman"/>
                <w:sz w:val="24"/>
                <w:szCs w:val="24"/>
                <w:lang w:val="vi-VN"/>
              </w:rPr>
              <w:t xml:space="preserve"> sử dụng cố liệu tái chế so với </w:t>
            </w:r>
            <w:r w:rsidRPr="00840F40">
              <w:rPr>
                <w:rFonts w:ascii="Times New Roman" w:hAnsi="Times New Roman"/>
                <w:sz w:val="24"/>
                <w:szCs w:val="24"/>
              </w:rPr>
              <w:t>bê tông xi măng</w:t>
            </w:r>
            <w:r w:rsidRPr="00840F40">
              <w:rPr>
                <w:rFonts w:ascii="Times New Roman" w:hAnsi="Times New Roman"/>
                <w:sz w:val="24"/>
                <w:szCs w:val="24"/>
                <w:lang w:val="vi-VN"/>
              </w:rPr>
              <w:t xml:space="preserve"> sử dụng cốt liệu tự nhiên.</w:t>
            </w:r>
          </w:p>
          <w:p w:rsidR="00C80564" w:rsidRPr="00840F40" w:rsidRDefault="00C80564" w:rsidP="00E0407D">
            <w:pPr>
              <w:spacing w:before="60" w:after="60" w:line="288" w:lineRule="auto"/>
              <w:ind w:firstLine="720"/>
              <w:jc w:val="both"/>
              <w:rPr>
                <w:rFonts w:ascii="Times New Roman" w:hAnsi="Times New Roman"/>
                <w:bCs/>
                <w:sz w:val="24"/>
                <w:szCs w:val="24"/>
              </w:rPr>
            </w:pPr>
            <w:r w:rsidRPr="00840F40">
              <w:rPr>
                <w:rFonts w:ascii="Times New Roman" w:hAnsi="Times New Roman"/>
                <w:sz w:val="24"/>
                <w:szCs w:val="24"/>
                <w:lang w:val="vi-VN"/>
              </w:rPr>
              <w:t>- Phương</w:t>
            </w:r>
            <w:r w:rsidRPr="00840F40">
              <w:rPr>
                <w:rFonts w:ascii="Times New Roman" w:hAnsi="Times New Roman"/>
                <w:bCs/>
                <w:sz w:val="24"/>
                <w:szCs w:val="24"/>
                <w:lang w:val="vi-VN"/>
              </w:rPr>
              <w:t xml:space="preserve"> pháp thực nghiệm: Nghiên cứu tính cường độ của </w:t>
            </w:r>
            <w:r w:rsidRPr="00840F40">
              <w:rPr>
                <w:rFonts w:ascii="Times New Roman" w:hAnsi="Times New Roman"/>
                <w:sz w:val="24"/>
                <w:szCs w:val="24"/>
              </w:rPr>
              <w:t>bê tông xi măng</w:t>
            </w:r>
            <w:r w:rsidRPr="00840F40">
              <w:rPr>
                <w:rFonts w:ascii="Times New Roman" w:hAnsi="Times New Roman"/>
                <w:bCs/>
                <w:sz w:val="24"/>
                <w:szCs w:val="24"/>
                <w:lang w:val="vi-VN"/>
              </w:rPr>
              <w:t xml:space="preserve"> sử dụng cốt liệu tái chế thông qua thí nghiệm mẫu tại phòng thí nghiệm chuyên dụng, phân tích so sánh với</w:t>
            </w:r>
            <w:r w:rsidRPr="00840F40">
              <w:rPr>
                <w:rFonts w:ascii="Times New Roman" w:hAnsi="Times New Roman"/>
                <w:sz w:val="24"/>
                <w:szCs w:val="24"/>
              </w:rPr>
              <w:t xml:space="preserve"> bê tông xi măng</w:t>
            </w:r>
            <w:r w:rsidRPr="00840F40">
              <w:rPr>
                <w:rFonts w:ascii="Times New Roman" w:hAnsi="Times New Roman"/>
                <w:bCs/>
                <w:sz w:val="24"/>
                <w:szCs w:val="24"/>
                <w:lang w:val="vi-VN"/>
              </w:rPr>
              <w:t xml:space="preserve"> sử dụng cốt liệu tự</w:t>
            </w:r>
            <w:r w:rsidR="00E0407D" w:rsidRPr="00840F40">
              <w:rPr>
                <w:rFonts w:ascii="Times New Roman" w:hAnsi="Times New Roman"/>
                <w:bCs/>
                <w:sz w:val="24"/>
                <w:szCs w:val="24"/>
                <w:lang w:val="vi-VN"/>
              </w:rPr>
              <w:t xml:space="preserve"> nhiên.</w:t>
            </w:r>
          </w:p>
        </w:tc>
      </w:tr>
      <w:tr w:rsidR="00840F40" w:rsidRPr="00840F40" w:rsidTr="008F2F72">
        <w:trPr>
          <w:gridBefore w:val="1"/>
          <w:wBefore w:w="306" w:type="dxa"/>
          <w:trHeight w:val="416"/>
          <w:jc w:val="center"/>
        </w:trPr>
        <w:tc>
          <w:tcPr>
            <w:tcW w:w="10201" w:type="dxa"/>
            <w:gridSpan w:val="20"/>
            <w:noWrap/>
            <w:vAlign w:val="center"/>
          </w:tcPr>
          <w:p w:rsidR="00C80564" w:rsidRPr="00840F40" w:rsidRDefault="00C80564" w:rsidP="00BA674B">
            <w:pPr>
              <w:widowControl w:val="0"/>
              <w:spacing w:before="60" w:after="60" w:line="288" w:lineRule="auto"/>
              <w:jc w:val="both"/>
              <w:outlineLvl w:val="0"/>
              <w:rPr>
                <w:rFonts w:ascii="Times New Roman" w:hAnsi="Times New Roman"/>
                <w:b/>
                <w:bCs/>
                <w:sz w:val="20"/>
                <w:szCs w:val="20"/>
                <w:lang w:val="vi-VN"/>
              </w:rPr>
            </w:pPr>
            <w:r w:rsidRPr="00840F40">
              <w:rPr>
                <w:rFonts w:ascii="Times New Roman" w:hAnsi="Times New Roman"/>
                <w:b/>
                <w:bCs/>
                <w:sz w:val="20"/>
                <w:szCs w:val="20"/>
                <w:lang w:val="vi-VN"/>
              </w:rPr>
              <w:t>14. NỘI DUNG NGHIÊN CỨU VÀ TIẾN ĐỘ THỰC HIỆN</w:t>
            </w:r>
          </w:p>
          <w:p w:rsidR="00C80564" w:rsidRPr="00840F40" w:rsidRDefault="00C80564" w:rsidP="00F4781D">
            <w:pPr>
              <w:spacing w:before="60" w:after="60" w:line="288" w:lineRule="auto"/>
              <w:jc w:val="both"/>
              <w:rPr>
                <w:rFonts w:ascii="Times New Roman" w:hAnsi="Times New Roman"/>
                <w:b/>
                <w:sz w:val="24"/>
                <w:szCs w:val="24"/>
                <w:lang w:val="vi-VN"/>
              </w:rPr>
            </w:pPr>
            <w:r w:rsidRPr="00840F40">
              <w:rPr>
                <w:rFonts w:ascii="Times New Roman" w:hAnsi="Times New Roman"/>
                <w:b/>
                <w:sz w:val="24"/>
                <w:szCs w:val="24"/>
                <w:lang w:val="vi-VN"/>
              </w:rPr>
              <w:t xml:space="preserve">14.1.  Nội dung nghiên cứu </w:t>
            </w:r>
          </w:p>
          <w:p w:rsidR="00C80564" w:rsidRPr="00840F40" w:rsidRDefault="00C80564" w:rsidP="00F4781D">
            <w:pPr>
              <w:spacing w:before="60" w:after="60" w:line="288" w:lineRule="auto"/>
              <w:ind w:firstLine="720"/>
              <w:jc w:val="both"/>
              <w:rPr>
                <w:rFonts w:ascii="Times New Roman" w:hAnsi="Times New Roman"/>
                <w:sz w:val="24"/>
                <w:szCs w:val="24"/>
                <w:lang w:val="vi-VN"/>
              </w:rPr>
            </w:pPr>
            <w:bookmarkStart w:id="2" w:name="OLE_LINK17"/>
            <w:bookmarkStart w:id="3" w:name="OLE_LINK18"/>
            <w:bookmarkStart w:id="4" w:name="OLE_LINK19"/>
            <w:r w:rsidRPr="00840F40">
              <w:rPr>
                <w:rFonts w:ascii="Times New Roman" w:hAnsi="Times New Roman"/>
                <w:sz w:val="24"/>
                <w:szCs w:val="24"/>
                <w:lang w:val="vi-VN"/>
              </w:rPr>
              <w:t xml:space="preserve">- </w:t>
            </w:r>
            <w:r w:rsidRPr="00840F40">
              <w:rPr>
                <w:rFonts w:ascii="Times New Roman" w:hAnsi="Times New Roman"/>
                <w:b/>
                <w:sz w:val="24"/>
                <w:szCs w:val="24"/>
                <w:lang w:val="vi-VN"/>
              </w:rPr>
              <w:t>Nội dụng 1:</w:t>
            </w:r>
            <w:r w:rsidRPr="00840F40">
              <w:rPr>
                <w:rFonts w:ascii="Times New Roman" w:hAnsi="Times New Roman"/>
                <w:sz w:val="24"/>
                <w:szCs w:val="24"/>
                <w:lang w:val="vi-VN"/>
              </w:rPr>
              <w:t xml:space="preserve"> Tổng quan nghiên cứu ứng dụng cốt liệu tái chế trong sản xuất bê tông trên thế giới và ở Việt Nam.</w:t>
            </w:r>
          </w:p>
          <w:p w:rsidR="00C80564" w:rsidRPr="00840F40" w:rsidRDefault="00C80564" w:rsidP="00F4781D">
            <w:pPr>
              <w:spacing w:before="60" w:after="60" w:line="288" w:lineRule="auto"/>
              <w:ind w:firstLine="720"/>
              <w:jc w:val="both"/>
              <w:rPr>
                <w:rFonts w:ascii="Times New Roman" w:hAnsi="Times New Roman"/>
                <w:sz w:val="24"/>
                <w:szCs w:val="24"/>
                <w:lang w:val="vi-VN"/>
              </w:rPr>
            </w:pPr>
            <w:r w:rsidRPr="00840F40">
              <w:rPr>
                <w:rFonts w:ascii="Times New Roman" w:hAnsi="Times New Roman"/>
                <w:sz w:val="24"/>
                <w:szCs w:val="24"/>
                <w:lang w:val="vi-VN"/>
              </w:rPr>
              <w:t xml:space="preserve">- </w:t>
            </w:r>
            <w:r w:rsidRPr="00840F40">
              <w:rPr>
                <w:rFonts w:ascii="Times New Roman" w:hAnsi="Times New Roman"/>
                <w:b/>
                <w:sz w:val="24"/>
                <w:szCs w:val="24"/>
                <w:lang w:val="vi-VN"/>
              </w:rPr>
              <w:t>Nội dung 2:</w:t>
            </w:r>
            <w:r w:rsidRPr="00840F40">
              <w:rPr>
                <w:rFonts w:ascii="Times New Roman" w:hAnsi="Times New Roman"/>
                <w:sz w:val="24"/>
                <w:szCs w:val="24"/>
                <w:lang w:val="vi-VN"/>
              </w:rPr>
              <w:t xml:space="preserve"> Nghiên cứu đặc tính của cốt liệu tái chế </w:t>
            </w:r>
            <w:bookmarkStart w:id="5" w:name="OLE_LINK12"/>
            <w:bookmarkStart w:id="6" w:name="OLE_LINK13"/>
            <w:r w:rsidRPr="00840F40">
              <w:rPr>
                <w:rFonts w:ascii="Times New Roman" w:hAnsi="Times New Roman"/>
                <w:sz w:val="24"/>
                <w:szCs w:val="24"/>
                <w:lang w:val="vi-VN"/>
              </w:rPr>
              <w:t>từ bê tông phế thải</w:t>
            </w:r>
            <w:bookmarkEnd w:id="5"/>
            <w:bookmarkEnd w:id="6"/>
            <w:r w:rsidRPr="00840F40">
              <w:rPr>
                <w:rFonts w:ascii="Times New Roman" w:hAnsi="Times New Roman"/>
                <w:sz w:val="24"/>
                <w:szCs w:val="24"/>
                <w:lang w:val="vi-VN"/>
              </w:rPr>
              <w:t>, ảnh hưởng cốt liệu tái chế đến tính công tác của bê tông</w:t>
            </w:r>
            <w:r w:rsidRPr="00840F40">
              <w:rPr>
                <w:rFonts w:ascii="Times New Roman" w:hAnsi="Times New Roman"/>
                <w:sz w:val="24"/>
                <w:szCs w:val="24"/>
              </w:rPr>
              <w:t xml:space="preserve"> xi măng;</w:t>
            </w:r>
            <w:r w:rsidRPr="00840F40">
              <w:rPr>
                <w:rFonts w:ascii="Times New Roman" w:hAnsi="Times New Roman"/>
                <w:sz w:val="24"/>
                <w:szCs w:val="24"/>
                <w:lang w:val="vi-VN"/>
              </w:rPr>
              <w:t xml:space="preserve"> phân tích lựa chọn cốt liệu tái chế</w:t>
            </w:r>
            <w:r w:rsidRPr="00840F40">
              <w:rPr>
                <w:rFonts w:ascii="Times New Roman" w:hAnsi="Times New Roman"/>
                <w:sz w:val="24"/>
                <w:szCs w:val="24"/>
              </w:rPr>
              <w:t xml:space="preserve"> từ bê tông phế thải</w:t>
            </w:r>
            <w:r w:rsidRPr="00840F40">
              <w:rPr>
                <w:rFonts w:ascii="Times New Roman" w:hAnsi="Times New Roman"/>
                <w:sz w:val="24"/>
                <w:szCs w:val="24"/>
                <w:lang w:val="vi-VN"/>
              </w:rPr>
              <w:t xml:space="preserve"> có tại Việt Nam để chế tạo bê tông xi măng.</w:t>
            </w:r>
          </w:p>
          <w:p w:rsidR="00C80564" w:rsidRPr="00840F40" w:rsidRDefault="00C80564" w:rsidP="00F4781D">
            <w:pPr>
              <w:spacing w:before="60" w:after="60" w:line="288" w:lineRule="auto"/>
              <w:ind w:firstLine="720"/>
              <w:jc w:val="both"/>
              <w:rPr>
                <w:rFonts w:ascii="Times New Roman" w:hAnsi="Times New Roman"/>
                <w:sz w:val="24"/>
                <w:szCs w:val="24"/>
                <w:lang w:val="vi-VN"/>
              </w:rPr>
            </w:pPr>
            <w:r w:rsidRPr="00840F40">
              <w:rPr>
                <w:rFonts w:ascii="Times New Roman" w:hAnsi="Times New Roman"/>
                <w:sz w:val="24"/>
                <w:szCs w:val="24"/>
                <w:lang w:val="vi-VN"/>
              </w:rPr>
              <w:t xml:space="preserve">- </w:t>
            </w:r>
            <w:r w:rsidRPr="00840F40">
              <w:rPr>
                <w:rFonts w:ascii="Times New Roman" w:hAnsi="Times New Roman"/>
                <w:b/>
                <w:sz w:val="24"/>
                <w:szCs w:val="24"/>
                <w:lang w:val="vi-VN"/>
              </w:rPr>
              <w:t>Nội dung 3:</w:t>
            </w:r>
            <w:r w:rsidRPr="00840F40">
              <w:rPr>
                <w:rFonts w:ascii="Times New Roman" w:hAnsi="Times New Roman"/>
                <w:sz w:val="24"/>
                <w:szCs w:val="24"/>
                <w:lang w:val="vi-VN"/>
              </w:rPr>
              <w:t xml:space="preserve"> Nghiên cứu cường độ của bê tông sử dụng cốt liệu tái chế từ bê tông phế thải </w:t>
            </w:r>
            <w:r w:rsidRPr="00840F40">
              <w:rPr>
                <w:rFonts w:ascii="Times New Roman" w:hAnsi="Times New Roman"/>
                <w:sz w:val="24"/>
                <w:szCs w:val="24"/>
                <w:lang w:val="vi-VN"/>
              </w:rPr>
              <w:lastRenderedPageBreak/>
              <w:t xml:space="preserve">thông qua việc thí nghiệm, phân tích so sánh với bê tông sử dụng cốt liệu tự nhiên. Từ đó đề xuất ứng dụng của bê tông sử dụng cốt liệu tái chế cho các kết cấu chịu lực trong </w:t>
            </w:r>
            <w:r w:rsidRPr="00840F40">
              <w:rPr>
                <w:rFonts w:ascii="Times New Roman" w:hAnsi="Times New Roman"/>
                <w:sz w:val="24"/>
                <w:szCs w:val="24"/>
              </w:rPr>
              <w:t xml:space="preserve">thiết kế </w:t>
            </w:r>
            <w:r w:rsidRPr="00840F40">
              <w:rPr>
                <w:rFonts w:ascii="Times New Roman" w:hAnsi="Times New Roman"/>
                <w:sz w:val="24"/>
                <w:szCs w:val="24"/>
                <w:lang w:val="vi-VN"/>
              </w:rPr>
              <w:t>một số công trình xây dựng.</w:t>
            </w:r>
          </w:p>
          <w:bookmarkEnd w:id="2"/>
          <w:bookmarkEnd w:id="3"/>
          <w:bookmarkEnd w:id="4"/>
          <w:p w:rsidR="00C80564" w:rsidRPr="00840F40" w:rsidRDefault="00C80564" w:rsidP="00F4781D">
            <w:pPr>
              <w:spacing w:before="60" w:after="60" w:line="288" w:lineRule="auto"/>
              <w:jc w:val="both"/>
              <w:rPr>
                <w:rFonts w:ascii="Times New Roman" w:hAnsi="Times New Roman"/>
                <w:b/>
                <w:sz w:val="24"/>
                <w:szCs w:val="24"/>
              </w:rPr>
            </w:pPr>
            <w:r w:rsidRPr="00840F40">
              <w:rPr>
                <w:rFonts w:ascii="Times New Roman" w:hAnsi="Times New Roman"/>
                <w:b/>
                <w:sz w:val="24"/>
                <w:szCs w:val="24"/>
              </w:rPr>
              <w:t>14.2. Tiến độ thực hiện</w:t>
            </w:r>
          </w:p>
        </w:tc>
      </w:tr>
      <w:tr w:rsidR="00840F40" w:rsidRPr="00840F40" w:rsidTr="008F2F72">
        <w:trPr>
          <w:gridBefore w:val="1"/>
          <w:wBefore w:w="306" w:type="dxa"/>
          <w:trHeight w:val="561"/>
          <w:jc w:val="center"/>
        </w:trPr>
        <w:tc>
          <w:tcPr>
            <w:tcW w:w="807" w:type="dxa"/>
            <w:gridSpan w:val="2"/>
            <w:noWrap/>
            <w:vAlign w:val="center"/>
          </w:tcPr>
          <w:p w:rsidR="00C80564" w:rsidRPr="00840F40" w:rsidRDefault="00C80564" w:rsidP="00CC0E16">
            <w:pPr>
              <w:spacing w:after="0" w:line="288" w:lineRule="auto"/>
              <w:jc w:val="center"/>
              <w:rPr>
                <w:rFonts w:ascii="Times New Roman" w:hAnsi="Times New Roman"/>
                <w:b/>
                <w:sz w:val="24"/>
                <w:szCs w:val="24"/>
              </w:rPr>
            </w:pPr>
            <w:bookmarkStart w:id="7" w:name="OLE_LINK1"/>
            <w:bookmarkStart w:id="8" w:name="OLE_LINK2"/>
            <w:r w:rsidRPr="00840F40">
              <w:rPr>
                <w:rFonts w:ascii="Times New Roman" w:hAnsi="Times New Roman"/>
                <w:b/>
                <w:sz w:val="24"/>
                <w:szCs w:val="24"/>
              </w:rPr>
              <w:lastRenderedPageBreak/>
              <w:t>TT</w:t>
            </w:r>
            <w:bookmarkEnd w:id="7"/>
            <w:bookmarkEnd w:id="8"/>
          </w:p>
        </w:tc>
        <w:tc>
          <w:tcPr>
            <w:tcW w:w="4008" w:type="dxa"/>
            <w:gridSpan w:val="4"/>
            <w:noWrap/>
            <w:vAlign w:val="center"/>
          </w:tcPr>
          <w:p w:rsidR="00C80564" w:rsidRPr="00840F40" w:rsidRDefault="00C80564" w:rsidP="00CC0E16">
            <w:pPr>
              <w:spacing w:after="0" w:line="288" w:lineRule="auto"/>
              <w:jc w:val="center"/>
              <w:rPr>
                <w:rFonts w:ascii="Times New Roman" w:hAnsi="Times New Roman"/>
                <w:b/>
                <w:sz w:val="24"/>
                <w:szCs w:val="24"/>
              </w:rPr>
            </w:pPr>
            <w:r w:rsidRPr="00840F40">
              <w:rPr>
                <w:rFonts w:ascii="Times New Roman" w:hAnsi="Times New Roman"/>
                <w:b/>
                <w:sz w:val="24"/>
                <w:szCs w:val="24"/>
              </w:rPr>
              <w:t>Các nội dung nghiên cứu</w:t>
            </w:r>
          </w:p>
        </w:tc>
        <w:tc>
          <w:tcPr>
            <w:tcW w:w="1843" w:type="dxa"/>
            <w:gridSpan w:val="3"/>
            <w:noWrap/>
            <w:vAlign w:val="center"/>
          </w:tcPr>
          <w:p w:rsidR="00C80564" w:rsidRPr="00840F40" w:rsidRDefault="00C80564" w:rsidP="0048092C">
            <w:pPr>
              <w:spacing w:after="0" w:line="288" w:lineRule="auto"/>
              <w:jc w:val="center"/>
              <w:rPr>
                <w:rFonts w:ascii="Times New Roman" w:hAnsi="Times New Roman"/>
                <w:b/>
                <w:sz w:val="24"/>
                <w:szCs w:val="24"/>
              </w:rPr>
            </w:pPr>
            <w:r w:rsidRPr="00840F40">
              <w:rPr>
                <w:rFonts w:ascii="Times New Roman" w:hAnsi="Times New Roman"/>
                <w:b/>
                <w:sz w:val="24"/>
                <w:szCs w:val="24"/>
              </w:rPr>
              <w:t>Sản phẩm đạt được</w:t>
            </w:r>
          </w:p>
        </w:tc>
        <w:tc>
          <w:tcPr>
            <w:tcW w:w="1344" w:type="dxa"/>
            <w:gridSpan w:val="6"/>
            <w:noWrap/>
            <w:vAlign w:val="center"/>
          </w:tcPr>
          <w:p w:rsidR="00C80564" w:rsidRPr="00840F40" w:rsidRDefault="00C80564" w:rsidP="00F4781D">
            <w:pPr>
              <w:spacing w:after="0" w:line="288" w:lineRule="auto"/>
              <w:jc w:val="center"/>
              <w:rPr>
                <w:rFonts w:ascii="Times New Roman" w:hAnsi="Times New Roman"/>
                <w:b/>
                <w:sz w:val="24"/>
                <w:szCs w:val="24"/>
              </w:rPr>
            </w:pPr>
            <w:r w:rsidRPr="00840F40">
              <w:rPr>
                <w:rFonts w:ascii="Times New Roman" w:hAnsi="Times New Roman"/>
                <w:b/>
                <w:sz w:val="24"/>
                <w:szCs w:val="24"/>
              </w:rPr>
              <w:t>Thời gian</w:t>
            </w:r>
          </w:p>
          <w:p w:rsidR="00C80564" w:rsidRPr="00840F40" w:rsidRDefault="00C80564" w:rsidP="00F4781D">
            <w:pPr>
              <w:spacing w:after="0" w:line="288" w:lineRule="auto"/>
              <w:jc w:val="center"/>
              <w:rPr>
                <w:rFonts w:ascii="Times New Roman" w:hAnsi="Times New Roman"/>
                <w:b/>
                <w:sz w:val="24"/>
                <w:szCs w:val="24"/>
              </w:rPr>
            </w:pPr>
            <w:r w:rsidRPr="00840F40">
              <w:rPr>
                <w:rFonts w:ascii="Times New Roman" w:hAnsi="Times New Roman"/>
                <w:b/>
                <w:sz w:val="24"/>
                <w:szCs w:val="24"/>
              </w:rPr>
              <w:t>Thực hiện</w:t>
            </w:r>
          </w:p>
        </w:tc>
        <w:tc>
          <w:tcPr>
            <w:tcW w:w="2199" w:type="dxa"/>
            <w:gridSpan w:val="5"/>
            <w:noWrap/>
            <w:vAlign w:val="center"/>
          </w:tcPr>
          <w:p w:rsidR="00C80564" w:rsidRPr="00840F40" w:rsidRDefault="00C80564" w:rsidP="00F4781D">
            <w:pPr>
              <w:spacing w:after="0" w:line="288" w:lineRule="auto"/>
              <w:jc w:val="center"/>
              <w:rPr>
                <w:rFonts w:ascii="Times New Roman" w:hAnsi="Times New Roman"/>
                <w:b/>
                <w:sz w:val="24"/>
                <w:szCs w:val="24"/>
              </w:rPr>
            </w:pPr>
            <w:r w:rsidRPr="00840F40">
              <w:rPr>
                <w:rFonts w:ascii="Times New Roman" w:hAnsi="Times New Roman"/>
                <w:b/>
                <w:sz w:val="24"/>
                <w:szCs w:val="24"/>
              </w:rPr>
              <w:t>Người thực hiện</w:t>
            </w:r>
          </w:p>
        </w:tc>
      </w:tr>
      <w:tr w:rsidR="00840F40" w:rsidRPr="00840F40" w:rsidTr="008F2F72">
        <w:trPr>
          <w:gridBefore w:val="1"/>
          <w:wBefore w:w="306" w:type="dxa"/>
          <w:trHeight w:val="1255"/>
          <w:jc w:val="center"/>
        </w:trPr>
        <w:tc>
          <w:tcPr>
            <w:tcW w:w="807" w:type="dxa"/>
            <w:gridSpan w:val="2"/>
            <w:noWrap/>
            <w:vAlign w:val="center"/>
          </w:tcPr>
          <w:p w:rsidR="00C80564" w:rsidRPr="00840F40" w:rsidRDefault="00C80564" w:rsidP="00F4781D">
            <w:pPr>
              <w:spacing w:before="60" w:after="60" w:line="288" w:lineRule="auto"/>
              <w:jc w:val="center"/>
              <w:rPr>
                <w:rFonts w:ascii="Times New Roman" w:hAnsi="Times New Roman"/>
                <w:sz w:val="24"/>
                <w:szCs w:val="24"/>
              </w:rPr>
            </w:pPr>
            <w:r w:rsidRPr="00840F40">
              <w:rPr>
                <w:rFonts w:ascii="Times New Roman" w:hAnsi="Times New Roman"/>
                <w:sz w:val="24"/>
                <w:szCs w:val="24"/>
              </w:rPr>
              <w:t>1</w:t>
            </w:r>
          </w:p>
        </w:tc>
        <w:tc>
          <w:tcPr>
            <w:tcW w:w="4008" w:type="dxa"/>
            <w:gridSpan w:val="4"/>
            <w:noWrap/>
            <w:vAlign w:val="center"/>
          </w:tcPr>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lang w:val="vi-VN"/>
              </w:rPr>
              <w:t>Tổng quan nghiên cứu ứng dụng cốt liệu tái chế trong sản xuất bê tông trên thế giới và ở Việt Nam</w:t>
            </w:r>
          </w:p>
        </w:tc>
        <w:tc>
          <w:tcPr>
            <w:tcW w:w="1843" w:type="dxa"/>
            <w:gridSpan w:val="3"/>
            <w:noWrap/>
            <w:vAlign w:val="center"/>
          </w:tcPr>
          <w:p w:rsidR="00C80564" w:rsidRPr="00840F40" w:rsidRDefault="00C80564" w:rsidP="0048092C">
            <w:pPr>
              <w:spacing w:before="60" w:after="60" w:line="288" w:lineRule="auto"/>
              <w:jc w:val="center"/>
              <w:rPr>
                <w:rFonts w:ascii="Times New Roman" w:hAnsi="Times New Roman"/>
                <w:sz w:val="24"/>
                <w:szCs w:val="24"/>
              </w:rPr>
            </w:pPr>
            <w:r w:rsidRPr="00840F40">
              <w:rPr>
                <w:rFonts w:ascii="Times New Roman" w:hAnsi="Times New Roman"/>
                <w:sz w:val="24"/>
                <w:szCs w:val="24"/>
              </w:rPr>
              <w:t>Báo cáo chuyên đề 1</w:t>
            </w:r>
          </w:p>
        </w:tc>
        <w:tc>
          <w:tcPr>
            <w:tcW w:w="1344" w:type="dxa"/>
            <w:gridSpan w:val="6"/>
            <w:noWrap/>
            <w:vAlign w:val="center"/>
          </w:tcPr>
          <w:p w:rsidR="00C80564" w:rsidRPr="00840F40" w:rsidRDefault="00C80564" w:rsidP="00CC0E16">
            <w:pPr>
              <w:spacing w:before="60" w:after="60" w:line="288" w:lineRule="auto"/>
              <w:jc w:val="center"/>
              <w:rPr>
                <w:rFonts w:ascii="Times New Roman" w:hAnsi="Times New Roman"/>
                <w:sz w:val="24"/>
                <w:szCs w:val="24"/>
              </w:rPr>
            </w:pPr>
            <w:r w:rsidRPr="00840F40">
              <w:rPr>
                <w:rFonts w:ascii="Times New Roman" w:hAnsi="Times New Roman"/>
                <w:sz w:val="24"/>
                <w:szCs w:val="24"/>
              </w:rPr>
              <w:t>02 tháng</w:t>
            </w:r>
          </w:p>
        </w:tc>
        <w:tc>
          <w:tcPr>
            <w:tcW w:w="2199" w:type="dxa"/>
            <w:gridSpan w:val="5"/>
            <w:noWrap/>
            <w:vAlign w:val="center"/>
          </w:tcPr>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Đặng Quang Huy</w:t>
            </w:r>
          </w:p>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Bùi Anh Thắng</w:t>
            </w:r>
          </w:p>
          <w:p w:rsidR="00C80564" w:rsidRPr="00840F40" w:rsidRDefault="00C80564" w:rsidP="00B41B69">
            <w:pPr>
              <w:spacing w:before="60" w:after="60" w:line="288" w:lineRule="auto"/>
              <w:jc w:val="both"/>
              <w:rPr>
                <w:rFonts w:ascii="Times New Roman" w:hAnsi="Times New Roman"/>
                <w:sz w:val="24"/>
                <w:szCs w:val="24"/>
              </w:rPr>
            </w:pPr>
            <w:r w:rsidRPr="00840F40">
              <w:rPr>
                <w:rFonts w:ascii="Times New Roman" w:hAnsi="Times New Roman"/>
                <w:sz w:val="24"/>
                <w:szCs w:val="24"/>
              </w:rPr>
              <w:t>Phạm Đức Thọ</w:t>
            </w:r>
          </w:p>
        </w:tc>
      </w:tr>
      <w:tr w:rsidR="00840F40" w:rsidRPr="00840F40" w:rsidTr="008F2F72">
        <w:trPr>
          <w:gridBefore w:val="1"/>
          <w:wBefore w:w="306" w:type="dxa"/>
          <w:trHeight w:val="1410"/>
          <w:jc w:val="center"/>
        </w:trPr>
        <w:tc>
          <w:tcPr>
            <w:tcW w:w="807" w:type="dxa"/>
            <w:gridSpan w:val="2"/>
            <w:noWrap/>
            <w:vAlign w:val="center"/>
          </w:tcPr>
          <w:p w:rsidR="00C80564" w:rsidRPr="00840F40" w:rsidRDefault="00C80564" w:rsidP="00F4781D">
            <w:pPr>
              <w:spacing w:before="60" w:after="60" w:line="288" w:lineRule="auto"/>
              <w:jc w:val="center"/>
              <w:rPr>
                <w:rFonts w:ascii="Times New Roman" w:hAnsi="Times New Roman"/>
                <w:sz w:val="24"/>
                <w:szCs w:val="24"/>
              </w:rPr>
            </w:pPr>
            <w:r w:rsidRPr="00840F40">
              <w:rPr>
                <w:rFonts w:ascii="Times New Roman" w:hAnsi="Times New Roman"/>
                <w:sz w:val="24"/>
                <w:szCs w:val="24"/>
              </w:rPr>
              <w:t>2</w:t>
            </w:r>
          </w:p>
        </w:tc>
        <w:tc>
          <w:tcPr>
            <w:tcW w:w="4008" w:type="dxa"/>
            <w:gridSpan w:val="4"/>
            <w:noWrap/>
            <w:vAlign w:val="center"/>
          </w:tcPr>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lang w:val="vi-VN"/>
              </w:rPr>
              <w:t>Nghiên cứu đặc tính của cốt liệu tái chế từ bê tông phế thải, ảnh hưởng cốt liệu tái chế đến tính công tác của bê tông</w:t>
            </w:r>
            <w:r w:rsidRPr="00840F40">
              <w:rPr>
                <w:rFonts w:ascii="Times New Roman" w:hAnsi="Times New Roman"/>
                <w:sz w:val="24"/>
                <w:szCs w:val="24"/>
              </w:rPr>
              <w:t xml:space="preserve"> xi măng;</w:t>
            </w:r>
            <w:r w:rsidRPr="00840F40">
              <w:rPr>
                <w:rFonts w:ascii="Times New Roman" w:hAnsi="Times New Roman"/>
                <w:sz w:val="24"/>
                <w:szCs w:val="24"/>
                <w:lang w:val="vi-VN"/>
              </w:rPr>
              <w:t xml:space="preserve"> phân tích lựa chọn cốt liệu tái chế</w:t>
            </w:r>
            <w:r w:rsidRPr="00840F40">
              <w:rPr>
                <w:rFonts w:ascii="Times New Roman" w:hAnsi="Times New Roman"/>
                <w:sz w:val="24"/>
                <w:szCs w:val="24"/>
              </w:rPr>
              <w:t xml:space="preserve"> từ bê tông phế thải</w:t>
            </w:r>
            <w:r w:rsidRPr="00840F40">
              <w:rPr>
                <w:rFonts w:ascii="Times New Roman" w:hAnsi="Times New Roman"/>
                <w:sz w:val="24"/>
                <w:szCs w:val="24"/>
                <w:lang w:val="vi-VN"/>
              </w:rPr>
              <w:t xml:space="preserve"> có tại Việt Nam để chế tạo bê tông xi măng</w:t>
            </w:r>
          </w:p>
        </w:tc>
        <w:tc>
          <w:tcPr>
            <w:tcW w:w="1843" w:type="dxa"/>
            <w:gridSpan w:val="3"/>
            <w:noWrap/>
            <w:vAlign w:val="center"/>
          </w:tcPr>
          <w:p w:rsidR="00C80564" w:rsidRPr="00840F40" w:rsidRDefault="00C80564" w:rsidP="0048092C">
            <w:pPr>
              <w:spacing w:before="60" w:after="60" w:line="288" w:lineRule="auto"/>
              <w:jc w:val="center"/>
              <w:rPr>
                <w:rFonts w:ascii="Times New Roman" w:hAnsi="Times New Roman"/>
                <w:sz w:val="24"/>
                <w:szCs w:val="24"/>
              </w:rPr>
            </w:pPr>
            <w:r w:rsidRPr="00840F40">
              <w:rPr>
                <w:rFonts w:ascii="Times New Roman" w:hAnsi="Times New Roman"/>
                <w:sz w:val="24"/>
                <w:szCs w:val="24"/>
              </w:rPr>
              <w:t>Báo cáo chuyên đề 2</w:t>
            </w:r>
          </w:p>
        </w:tc>
        <w:tc>
          <w:tcPr>
            <w:tcW w:w="1344" w:type="dxa"/>
            <w:gridSpan w:val="6"/>
            <w:noWrap/>
            <w:vAlign w:val="center"/>
          </w:tcPr>
          <w:p w:rsidR="00C80564" w:rsidRPr="00840F40" w:rsidRDefault="00C80564" w:rsidP="0048092C">
            <w:pPr>
              <w:spacing w:before="60" w:after="60" w:line="288" w:lineRule="auto"/>
              <w:jc w:val="center"/>
              <w:rPr>
                <w:rFonts w:ascii="Times New Roman" w:hAnsi="Times New Roman"/>
                <w:sz w:val="24"/>
                <w:szCs w:val="24"/>
              </w:rPr>
            </w:pPr>
            <w:r w:rsidRPr="00840F40">
              <w:rPr>
                <w:rFonts w:ascii="Times New Roman" w:hAnsi="Times New Roman"/>
                <w:sz w:val="24"/>
                <w:szCs w:val="24"/>
              </w:rPr>
              <w:t>04 tháng</w:t>
            </w:r>
          </w:p>
        </w:tc>
        <w:tc>
          <w:tcPr>
            <w:tcW w:w="2199" w:type="dxa"/>
            <w:gridSpan w:val="5"/>
            <w:noWrap/>
            <w:vAlign w:val="center"/>
          </w:tcPr>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Đặng Quang Huy</w:t>
            </w:r>
          </w:p>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Hoàng Đình Phúc</w:t>
            </w:r>
          </w:p>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Vũ Minh Ngạn</w:t>
            </w:r>
          </w:p>
        </w:tc>
      </w:tr>
      <w:tr w:rsidR="00840F40" w:rsidRPr="00840F40" w:rsidTr="008F2F72">
        <w:trPr>
          <w:gridBefore w:val="1"/>
          <w:wBefore w:w="306" w:type="dxa"/>
          <w:trHeight w:val="1410"/>
          <w:jc w:val="center"/>
        </w:trPr>
        <w:tc>
          <w:tcPr>
            <w:tcW w:w="807" w:type="dxa"/>
            <w:gridSpan w:val="2"/>
            <w:noWrap/>
            <w:vAlign w:val="center"/>
          </w:tcPr>
          <w:p w:rsidR="00C80564" w:rsidRPr="00840F40" w:rsidRDefault="00C80564" w:rsidP="00F4781D">
            <w:pPr>
              <w:spacing w:before="60" w:after="60" w:line="288" w:lineRule="auto"/>
              <w:jc w:val="center"/>
              <w:rPr>
                <w:rFonts w:ascii="Times New Roman" w:hAnsi="Times New Roman"/>
                <w:sz w:val="24"/>
                <w:szCs w:val="24"/>
              </w:rPr>
            </w:pPr>
            <w:r w:rsidRPr="00840F40">
              <w:rPr>
                <w:rFonts w:ascii="Times New Roman" w:hAnsi="Times New Roman"/>
                <w:sz w:val="24"/>
                <w:szCs w:val="24"/>
              </w:rPr>
              <w:t>3</w:t>
            </w:r>
          </w:p>
        </w:tc>
        <w:tc>
          <w:tcPr>
            <w:tcW w:w="4008" w:type="dxa"/>
            <w:gridSpan w:val="4"/>
            <w:noWrap/>
            <w:vAlign w:val="center"/>
          </w:tcPr>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lang w:val="vi-VN"/>
              </w:rPr>
              <w:t xml:space="preserve">Nghiên cứu cường độ của bê tông sử dụng cốt liệu tái chế từ bê tông phế thải thông qua việc thí nghiệm, phân tích so sánh với bê tông sử dụng cốt liệu tự nhiên. Từ đó đề xuất ứng dụng của bê tông sử dụng cốt liệu tái chế cho các kết cấu chịu lực trong </w:t>
            </w:r>
            <w:r w:rsidRPr="00840F40">
              <w:rPr>
                <w:rFonts w:ascii="Times New Roman" w:hAnsi="Times New Roman"/>
                <w:sz w:val="24"/>
                <w:szCs w:val="24"/>
              </w:rPr>
              <w:t xml:space="preserve">thiết kế </w:t>
            </w:r>
            <w:r w:rsidRPr="00840F40">
              <w:rPr>
                <w:rFonts w:ascii="Times New Roman" w:hAnsi="Times New Roman"/>
                <w:sz w:val="24"/>
                <w:szCs w:val="24"/>
                <w:lang w:val="vi-VN"/>
              </w:rPr>
              <w:t>một số công trình xây dựng</w:t>
            </w:r>
          </w:p>
        </w:tc>
        <w:tc>
          <w:tcPr>
            <w:tcW w:w="1843" w:type="dxa"/>
            <w:gridSpan w:val="3"/>
            <w:noWrap/>
            <w:vAlign w:val="center"/>
          </w:tcPr>
          <w:p w:rsidR="00C80564" w:rsidRPr="00840F40" w:rsidRDefault="00C80564" w:rsidP="0048092C">
            <w:pPr>
              <w:spacing w:before="60" w:after="60" w:line="288" w:lineRule="auto"/>
              <w:jc w:val="center"/>
              <w:rPr>
                <w:rFonts w:ascii="Times New Roman" w:hAnsi="Times New Roman"/>
                <w:sz w:val="24"/>
                <w:szCs w:val="24"/>
              </w:rPr>
            </w:pPr>
            <w:r w:rsidRPr="00840F40">
              <w:rPr>
                <w:rFonts w:ascii="Times New Roman" w:hAnsi="Times New Roman"/>
                <w:sz w:val="24"/>
                <w:szCs w:val="24"/>
              </w:rPr>
              <w:t>Báo cáo chuyên đề 3</w:t>
            </w:r>
          </w:p>
        </w:tc>
        <w:tc>
          <w:tcPr>
            <w:tcW w:w="1344" w:type="dxa"/>
            <w:gridSpan w:val="6"/>
            <w:noWrap/>
            <w:vAlign w:val="center"/>
          </w:tcPr>
          <w:p w:rsidR="00C80564" w:rsidRPr="00840F40" w:rsidRDefault="00C80564" w:rsidP="0048092C">
            <w:pPr>
              <w:spacing w:before="60" w:after="60" w:line="288" w:lineRule="auto"/>
              <w:jc w:val="center"/>
              <w:rPr>
                <w:rFonts w:ascii="Times New Roman" w:hAnsi="Times New Roman"/>
                <w:sz w:val="24"/>
                <w:szCs w:val="24"/>
              </w:rPr>
            </w:pPr>
            <w:r w:rsidRPr="00840F40">
              <w:rPr>
                <w:rFonts w:ascii="Times New Roman" w:hAnsi="Times New Roman"/>
                <w:sz w:val="24"/>
                <w:szCs w:val="24"/>
              </w:rPr>
              <w:t>05 tháng</w:t>
            </w:r>
          </w:p>
        </w:tc>
        <w:tc>
          <w:tcPr>
            <w:tcW w:w="2199" w:type="dxa"/>
            <w:gridSpan w:val="5"/>
            <w:noWrap/>
            <w:vAlign w:val="center"/>
          </w:tcPr>
          <w:p w:rsidR="00C80564" w:rsidRPr="00840F40" w:rsidRDefault="00C80564" w:rsidP="0048092C">
            <w:pPr>
              <w:spacing w:before="60" w:after="60" w:line="288" w:lineRule="auto"/>
              <w:jc w:val="both"/>
              <w:rPr>
                <w:rFonts w:ascii="Times New Roman" w:hAnsi="Times New Roman"/>
                <w:sz w:val="24"/>
                <w:szCs w:val="24"/>
              </w:rPr>
            </w:pPr>
          </w:p>
          <w:p w:rsidR="00C80564" w:rsidRPr="00840F40" w:rsidRDefault="00C80564" w:rsidP="0048092C">
            <w:pPr>
              <w:spacing w:before="60" w:after="60" w:line="288" w:lineRule="auto"/>
              <w:jc w:val="both"/>
              <w:rPr>
                <w:rFonts w:ascii="Times New Roman" w:hAnsi="Times New Roman"/>
                <w:sz w:val="24"/>
                <w:szCs w:val="24"/>
              </w:rPr>
            </w:pPr>
            <w:r w:rsidRPr="00840F40">
              <w:rPr>
                <w:rFonts w:ascii="Times New Roman" w:hAnsi="Times New Roman"/>
                <w:sz w:val="24"/>
                <w:szCs w:val="24"/>
              </w:rPr>
              <w:t>Đặng Quang Huy</w:t>
            </w:r>
          </w:p>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Phạm Đức Thọ</w:t>
            </w:r>
          </w:p>
          <w:p w:rsidR="00C80564" w:rsidRPr="00840F40" w:rsidRDefault="00E0407D"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Vũ Minh Ngạn</w:t>
            </w:r>
          </w:p>
        </w:tc>
      </w:tr>
      <w:tr w:rsidR="00840F40" w:rsidRPr="00840F40" w:rsidTr="008F2F72">
        <w:trPr>
          <w:gridBefore w:val="1"/>
          <w:wBefore w:w="306" w:type="dxa"/>
          <w:trHeight w:val="659"/>
          <w:jc w:val="center"/>
        </w:trPr>
        <w:tc>
          <w:tcPr>
            <w:tcW w:w="807" w:type="dxa"/>
            <w:gridSpan w:val="2"/>
            <w:tcBorders>
              <w:bottom w:val="single" w:sz="4" w:space="0" w:color="auto"/>
            </w:tcBorders>
            <w:noWrap/>
            <w:vAlign w:val="center"/>
          </w:tcPr>
          <w:p w:rsidR="00C80564" w:rsidRPr="00840F40" w:rsidRDefault="00C80564" w:rsidP="00F4781D">
            <w:pPr>
              <w:spacing w:before="60" w:after="60" w:line="288" w:lineRule="auto"/>
              <w:jc w:val="center"/>
              <w:rPr>
                <w:rFonts w:ascii="Times New Roman" w:hAnsi="Times New Roman"/>
                <w:sz w:val="24"/>
                <w:szCs w:val="24"/>
              </w:rPr>
            </w:pPr>
            <w:r w:rsidRPr="00840F40">
              <w:rPr>
                <w:rFonts w:ascii="Times New Roman" w:hAnsi="Times New Roman"/>
                <w:sz w:val="24"/>
                <w:szCs w:val="24"/>
              </w:rPr>
              <w:t>4</w:t>
            </w:r>
          </w:p>
        </w:tc>
        <w:tc>
          <w:tcPr>
            <w:tcW w:w="4008" w:type="dxa"/>
            <w:gridSpan w:val="4"/>
            <w:tcBorders>
              <w:bottom w:val="single" w:sz="4" w:space="0" w:color="auto"/>
            </w:tcBorders>
            <w:noWrap/>
            <w:vAlign w:val="center"/>
          </w:tcPr>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Viết báo cáo tổng kết đề tài</w:t>
            </w:r>
          </w:p>
        </w:tc>
        <w:tc>
          <w:tcPr>
            <w:tcW w:w="1843" w:type="dxa"/>
            <w:gridSpan w:val="3"/>
            <w:tcBorders>
              <w:bottom w:val="single" w:sz="4" w:space="0" w:color="auto"/>
            </w:tcBorders>
            <w:noWrap/>
            <w:vAlign w:val="center"/>
          </w:tcPr>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Báo cáo tổng kết</w:t>
            </w:r>
          </w:p>
        </w:tc>
        <w:tc>
          <w:tcPr>
            <w:tcW w:w="1344" w:type="dxa"/>
            <w:gridSpan w:val="6"/>
            <w:tcBorders>
              <w:bottom w:val="single" w:sz="4" w:space="0" w:color="auto"/>
            </w:tcBorders>
            <w:noWrap/>
            <w:vAlign w:val="center"/>
          </w:tcPr>
          <w:p w:rsidR="00C80564" w:rsidRPr="00840F40" w:rsidRDefault="00C80564" w:rsidP="0048092C">
            <w:pPr>
              <w:spacing w:before="60" w:after="60" w:line="288" w:lineRule="auto"/>
              <w:jc w:val="center"/>
              <w:rPr>
                <w:rFonts w:ascii="Times New Roman" w:hAnsi="Times New Roman"/>
                <w:sz w:val="24"/>
                <w:szCs w:val="24"/>
              </w:rPr>
            </w:pPr>
            <w:r w:rsidRPr="00840F40">
              <w:rPr>
                <w:rFonts w:ascii="Times New Roman" w:hAnsi="Times New Roman"/>
                <w:sz w:val="24"/>
                <w:szCs w:val="24"/>
              </w:rPr>
              <w:t>01 tháng</w:t>
            </w:r>
          </w:p>
        </w:tc>
        <w:tc>
          <w:tcPr>
            <w:tcW w:w="2199" w:type="dxa"/>
            <w:gridSpan w:val="5"/>
            <w:tcBorders>
              <w:bottom w:val="single" w:sz="4" w:space="0" w:color="auto"/>
            </w:tcBorders>
            <w:noWrap/>
            <w:vAlign w:val="center"/>
          </w:tcPr>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Bùi Anh Thắng</w:t>
            </w:r>
          </w:p>
        </w:tc>
      </w:tr>
      <w:tr w:rsidR="00840F40" w:rsidRPr="00840F40" w:rsidTr="008F2F72">
        <w:trPr>
          <w:gridBefore w:val="1"/>
          <w:wBefore w:w="306" w:type="dxa"/>
          <w:trHeight w:val="698"/>
          <w:jc w:val="center"/>
        </w:trPr>
        <w:tc>
          <w:tcPr>
            <w:tcW w:w="10201" w:type="dxa"/>
            <w:gridSpan w:val="20"/>
            <w:tcBorders>
              <w:top w:val="nil"/>
              <w:left w:val="single" w:sz="4" w:space="0" w:color="auto"/>
              <w:bottom w:val="single" w:sz="4" w:space="0" w:color="auto"/>
              <w:right w:val="single" w:sz="4" w:space="0" w:color="auto"/>
            </w:tcBorders>
            <w:noWrap/>
            <w:vAlign w:val="center"/>
          </w:tcPr>
          <w:p w:rsidR="00C80564" w:rsidRPr="00840F40" w:rsidRDefault="00E0407D" w:rsidP="00BA674B">
            <w:pPr>
              <w:widowControl w:val="0"/>
              <w:spacing w:before="60" w:after="60" w:line="288" w:lineRule="auto"/>
              <w:jc w:val="both"/>
              <w:outlineLvl w:val="0"/>
              <w:rPr>
                <w:rFonts w:ascii="Times New Roman" w:hAnsi="Times New Roman"/>
                <w:b/>
                <w:bCs/>
                <w:i/>
                <w:sz w:val="24"/>
                <w:szCs w:val="24"/>
              </w:rPr>
            </w:pPr>
            <w:r w:rsidRPr="00840F40">
              <w:rPr>
                <w:rFonts w:ascii="Times New Roman" w:hAnsi="Times New Roman"/>
                <w:b/>
                <w:bCs/>
                <w:sz w:val="20"/>
                <w:szCs w:val="20"/>
                <w:lang w:val="vi-VN"/>
              </w:rPr>
              <w:t>15. SẢN PHẨM</w:t>
            </w:r>
            <w:r w:rsidRPr="00840F40">
              <w:rPr>
                <w:rFonts w:ascii="Times New Roman" w:hAnsi="Times New Roman"/>
                <w:b/>
                <w:bCs/>
                <w:sz w:val="20"/>
                <w:szCs w:val="20"/>
              </w:rPr>
              <w:t xml:space="preserve">  </w:t>
            </w:r>
          </w:p>
        </w:tc>
      </w:tr>
      <w:tr w:rsidR="00840F40" w:rsidRPr="00840F40" w:rsidTr="008F2F72">
        <w:trPr>
          <w:gridBefore w:val="1"/>
          <w:wBefore w:w="306" w:type="dxa"/>
          <w:trHeight w:val="889"/>
          <w:jc w:val="center"/>
        </w:trPr>
        <w:tc>
          <w:tcPr>
            <w:tcW w:w="807" w:type="dxa"/>
            <w:gridSpan w:val="2"/>
            <w:tcBorders>
              <w:top w:val="single" w:sz="4" w:space="0" w:color="auto"/>
            </w:tcBorders>
            <w:noWrap/>
            <w:vAlign w:val="center"/>
          </w:tcPr>
          <w:p w:rsidR="002A52DC" w:rsidRPr="00840F40" w:rsidRDefault="002A52DC" w:rsidP="007E5D92">
            <w:pPr>
              <w:spacing w:before="120" w:after="0" w:line="264" w:lineRule="auto"/>
              <w:contextualSpacing/>
              <w:jc w:val="center"/>
              <w:rPr>
                <w:rFonts w:ascii="Times New Roman" w:hAnsi="Times New Roman"/>
              </w:rPr>
            </w:pPr>
            <w:r w:rsidRPr="00840F40">
              <w:rPr>
                <w:rFonts w:ascii="Times New Roman" w:hAnsi="Times New Roman"/>
              </w:rPr>
              <w:t>Stt</w:t>
            </w:r>
          </w:p>
        </w:tc>
        <w:tc>
          <w:tcPr>
            <w:tcW w:w="4026" w:type="dxa"/>
            <w:gridSpan w:val="5"/>
            <w:tcBorders>
              <w:top w:val="single" w:sz="4" w:space="0" w:color="auto"/>
            </w:tcBorders>
            <w:noWrap/>
            <w:vAlign w:val="center"/>
          </w:tcPr>
          <w:p w:rsidR="002A52DC" w:rsidRPr="00840F40" w:rsidRDefault="002A52DC" w:rsidP="007E5D92">
            <w:pPr>
              <w:spacing w:before="120" w:after="0" w:line="264" w:lineRule="auto"/>
              <w:contextualSpacing/>
              <w:jc w:val="center"/>
              <w:rPr>
                <w:rFonts w:ascii="Times New Roman" w:hAnsi="Times New Roman"/>
              </w:rPr>
            </w:pPr>
            <w:r w:rsidRPr="00840F40">
              <w:rPr>
                <w:rFonts w:ascii="Times New Roman" w:hAnsi="Times New Roman"/>
              </w:rPr>
              <w:t>Tên sản phẩm</w:t>
            </w:r>
          </w:p>
        </w:tc>
        <w:tc>
          <w:tcPr>
            <w:tcW w:w="1852" w:type="dxa"/>
            <w:gridSpan w:val="3"/>
            <w:tcBorders>
              <w:top w:val="single" w:sz="4" w:space="0" w:color="auto"/>
            </w:tcBorders>
            <w:noWrap/>
            <w:vAlign w:val="center"/>
          </w:tcPr>
          <w:p w:rsidR="002A52DC" w:rsidRPr="00840F40" w:rsidRDefault="002A52DC" w:rsidP="007E5D92">
            <w:pPr>
              <w:spacing w:before="120" w:after="0" w:line="264" w:lineRule="auto"/>
              <w:contextualSpacing/>
              <w:jc w:val="center"/>
              <w:rPr>
                <w:rFonts w:ascii="Times New Roman" w:hAnsi="Times New Roman"/>
              </w:rPr>
            </w:pPr>
            <w:r w:rsidRPr="00840F40">
              <w:rPr>
                <w:rFonts w:ascii="Times New Roman" w:hAnsi="Times New Roman"/>
              </w:rPr>
              <w:t>Số lượng</w:t>
            </w:r>
          </w:p>
        </w:tc>
        <w:tc>
          <w:tcPr>
            <w:tcW w:w="3516" w:type="dxa"/>
            <w:gridSpan w:val="10"/>
            <w:tcBorders>
              <w:top w:val="single" w:sz="4" w:space="0" w:color="auto"/>
            </w:tcBorders>
            <w:noWrap/>
            <w:vAlign w:val="center"/>
          </w:tcPr>
          <w:p w:rsidR="002A52DC" w:rsidRPr="00840F40" w:rsidRDefault="002A52DC" w:rsidP="007E5D92">
            <w:pPr>
              <w:spacing w:after="0" w:line="240" w:lineRule="auto"/>
              <w:contextualSpacing/>
              <w:jc w:val="center"/>
              <w:rPr>
                <w:rFonts w:ascii="Times New Roman" w:hAnsi="Times New Roman"/>
              </w:rPr>
            </w:pPr>
            <w:r w:rsidRPr="00840F40">
              <w:rPr>
                <w:rFonts w:ascii="Times New Roman" w:hAnsi="Times New Roman"/>
              </w:rPr>
              <w:t>Yêu cầu chất lượng sản phẩm</w:t>
            </w:r>
          </w:p>
          <w:p w:rsidR="002A52DC" w:rsidRPr="00840F40" w:rsidRDefault="002A52DC" w:rsidP="007E5D92">
            <w:pPr>
              <w:spacing w:after="0" w:line="240" w:lineRule="auto"/>
              <w:contextualSpacing/>
              <w:jc w:val="center"/>
              <w:rPr>
                <w:rFonts w:ascii="Times New Roman" w:hAnsi="Times New Roman"/>
                <w:i/>
              </w:rPr>
            </w:pPr>
            <w:r w:rsidRPr="00840F40">
              <w:rPr>
                <w:rFonts w:ascii="Times New Roman" w:hAnsi="Times New Roman"/>
                <w:i/>
              </w:rPr>
              <w:t xml:space="preserve">(mô tả chi tiết chất lượng sản phẩm </w:t>
            </w:r>
          </w:p>
          <w:p w:rsidR="002A52DC" w:rsidRPr="00840F40" w:rsidRDefault="002A52DC" w:rsidP="007E5D92">
            <w:pPr>
              <w:spacing w:after="0" w:line="240" w:lineRule="auto"/>
              <w:contextualSpacing/>
              <w:jc w:val="center"/>
              <w:rPr>
                <w:rFonts w:ascii="Times New Roman" w:hAnsi="Times New Roman"/>
                <w:i/>
              </w:rPr>
            </w:pPr>
            <w:r w:rsidRPr="00840F40">
              <w:rPr>
                <w:rFonts w:ascii="Times New Roman" w:hAnsi="Times New Roman"/>
                <w:i/>
              </w:rPr>
              <w:t>đạt được như nội dung, hình thức, các chỉ tiêu, thông số kỹ thuật,...)</w:t>
            </w:r>
          </w:p>
        </w:tc>
      </w:tr>
      <w:tr w:rsidR="00840F40" w:rsidRPr="00840F40" w:rsidTr="008F2F72">
        <w:trPr>
          <w:gridBefore w:val="1"/>
          <w:wBefore w:w="306" w:type="dxa"/>
          <w:trHeight w:val="557"/>
          <w:jc w:val="center"/>
        </w:trPr>
        <w:tc>
          <w:tcPr>
            <w:tcW w:w="807" w:type="dxa"/>
            <w:gridSpan w:val="2"/>
            <w:noWrap/>
            <w:vAlign w:val="center"/>
          </w:tcPr>
          <w:p w:rsidR="002A52DC" w:rsidRPr="00840F40" w:rsidRDefault="002A52DC" w:rsidP="007E5D92">
            <w:pPr>
              <w:spacing w:before="120" w:after="0" w:line="264" w:lineRule="auto"/>
              <w:contextualSpacing/>
              <w:jc w:val="center"/>
              <w:rPr>
                <w:rFonts w:ascii="Times New Roman" w:hAnsi="Times New Roman"/>
              </w:rPr>
            </w:pPr>
            <w:r w:rsidRPr="00840F40">
              <w:rPr>
                <w:rFonts w:ascii="Times New Roman" w:hAnsi="Times New Roman"/>
              </w:rPr>
              <w:t>I</w:t>
            </w:r>
          </w:p>
        </w:tc>
        <w:tc>
          <w:tcPr>
            <w:tcW w:w="9394" w:type="dxa"/>
            <w:gridSpan w:val="18"/>
            <w:noWrap/>
            <w:vAlign w:val="center"/>
          </w:tcPr>
          <w:p w:rsidR="002A52DC" w:rsidRPr="00840F40" w:rsidRDefault="002A52DC" w:rsidP="007E5D92">
            <w:pPr>
              <w:spacing w:before="120" w:after="0" w:line="264" w:lineRule="auto"/>
              <w:contextualSpacing/>
              <w:rPr>
                <w:rFonts w:ascii="Times New Roman" w:hAnsi="Times New Roman"/>
              </w:rPr>
            </w:pPr>
            <w:r w:rsidRPr="00840F40">
              <w:rPr>
                <w:rFonts w:ascii="Times New Roman" w:hAnsi="Times New Roman"/>
              </w:rPr>
              <w:t>Sản phẩm khoa học (Các công trình khoa học sẽ được công bố: sách, bài báo khoa học...)</w:t>
            </w:r>
          </w:p>
        </w:tc>
      </w:tr>
      <w:tr w:rsidR="00840F40" w:rsidRPr="00840F40" w:rsidTr="008F2F72">
        <w:trPr>
          <w:gridBefore w:val="1"/>
          <w:wBefore w:w="306" w:type="dxa"/>
          <w:trHeight w:val="1241"/>
          <w:jc w:val="center"/>
        </w:trPr>
        <w:tc>
          <w:tcPr>
            <w:tcW w:w="807" w:type="dxa"/>
            <w:gridSpan w:val="2"/>
            <w:noWrap/>
            <w:vAlign w:val="center"/>
          </w:tcPr>
          <w:p w:rsidR="00C80564" w:rsidRPr="00840F40" w:rsidRDefault="00C80564" w:rsidP="00F4781D">
            <w:pPr>
              <w:spacing w:before="60" w:after="60" w:line="288" w:lineRule="auto"/>
              <w:jc w:val="center"/>
              <w:rPr>
                <w:rFonts w:ascii="Times New Roman" w:hAnsi="Times New Roman"/>
                <w:sz w:val="24"/>
                <w:szCs w:val="24"/>
              </w:rPr>
            </w:pPr>
            <w:r w:rsidRPr="00840F40">
              <w:rPr>
                <w:rFonts w:ascii="Times New Roman" w:hAnsi="Times New Roman"/>
                <w:sz w:val="24"/>
                <w:szCs w:val="24"/>
              </w:rPr>
              <w:t>1</w:t>
            </w:r>
            <w:r w:rsidR="002A52DC" w:rsidRPr="00840F40">
              <w:rPr>
                <w:rFonts w:ascii="Times New Roman" w:hAnsi="Times New Roman"/>
                <w:sz w:val="24"/>
                <w:szCs w:val="24"/>
              </w:rPr>
              <w:t>.1</w:t>
            </w:r>
          </w:p>
        </w:tc>
        <w:tc>
          <w:tcPr>
            <w:tcW w:w="4026" w:type="dxa"/>
            <w:gridSpan w:val="5"/>
            <w:noWrap/>
            <w:vAlign w:val="center"/>
          </w:tcPr>
          <w:p w:rsidR="00C80564" w:rsidRPr="00840F40" w:rsidRDefault="00C80564" w:rsidP="00F4781D">
            <w:pPr>
              <w:spacing w:before="60" w:after="60" w:line="288" w:lineRule="auto"/>
              <w:rPr>
                <w:rFonts w:ascii="Times New Roman" w:hAnsi="Times New Roman"/>
                <w:sz w:val="24"/>
                <w:szCs w:val="24"/>
              </w:rPr>
            </w:pPr>
            <w:r w:rsidRPr="00840F40">
              <w:rPr>
                <w:rFonts w:ascii="Times New Roman" w:hAnsi="Times New Roman"/>
                <w:sz w:val="24"/>
                <w:szCs w:val="24"/>
              </w:rPr>
              <w:t>Bài báo đăng tạp chí khoa học chuyên ngành trong nước</w:t>
            </w:r>
          </w:p>
        </w:tc>
        <w:tc>
          <w:tcPr>
            <w:tcW w:w="1852" w:type="dxa"/>
            <w:gridSpan w:val="3"/>
            <w:noWrap/>
            <w:vAlign w:val="center"/>
          </w:tcPr>
          <w:p w:rsidR="00C80564" w:rsidRPr="00840F40" w:rsidRDefault="002A52DC" w:rsidP="00F4781D">
            <w:pPr>
              <w:spacing w:before="60" w:after="60" w:line="288" w:lineRule="auto"/>
              <w:jc w:val="center"/>
              <w:rPr>
                <w:rFonts w:ascii="Times New Roman" w:hAnsi="Times New Roman"/>
                <w:sz w:val="24"/>
                <w:szCs w:val="24"/>
              </w:rPr>
            </w:pPr>
            <w:r w:rsidRPr="00840F40">
              <w:rPr>
                <w:rFonts w:ascii="Times New Roman" w:hAnsi="Times New Roman"/>
                <w:sz w:val="24"/>
                <w:szCs w:val="24"/>
              </w:rPr>
              <w:t>01</w:t>
            </w:r>
          </w:p>
        </w:tc>
        <w:tc>
          <w:tcPr>
            <w:tcW w:w="3516" w:type="dxa"/>
            <w:gridSpan w:val="10"/>
            <w:noWrap/>
            <w:vAlign w:val="center"/>
          </w:tcPr>
          <w:p w:rsidR="00C80564" w:rsidRPr="00840F40" w:rsidRDefault="00C80564"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Đảm bảo yêu cầu đăng trên tạp chí khoa học chuyên ngành trong nước</w:t>
            </w:r>
          </w:p>
        </w:tc>
      </w:tr>
      <w:tr w:rsidR="00840F40" w:rsidRPr="00840F40" w:rsidTr="008F2F72">
        <w:trPr>
          <w:gridBefore w:val="1"/>
          <w:wBefore w:w="306" w:type="dxa"/>
          <w:trHeight w:val="431"/>
          <w:jc w:val="center"/>
        </w:trPr>
        <w:tc>
          <w:tcPr>
            <w:tcW w:w="807" w:type="dxa"/>
            <w:gridSpan w:val="2"/>
            <w:noWrap/>
            <w:vAlign w:val="center"/>
          </w:tcPr>
          <w:p w:rsidR="002A52DC" w:rsidRPr="00840F40" w:rsidRDefault="002A52DC" w:rsidP="007E5D92">
            <w:pPr>
              <w:spacing w:before="120" w:after="0" w:line="264" w:lineRule="auto"/>
              <w:contextualSpacing/>
              <w:jc w:val="center"/>
              <w:rPr>
                <w:rFonts w:ascii="Times New Roman" w:hAnsi="Times New Roman"/>
              </w:rPr>
            </w:pPr>
            <w:r w:rsidRPr="00840F40">
              <w:rPr>
                <w:rFonts w:ascii="Times New Roman" w:hAnsi="Times New Roman"/>
              </w:rPr>
              <w:t>II</w:t>
            </w:r>
          </w:p>
        </w:tc>
        <w:tc>
          <w:tcPr>
            <w:tcW w:w="9394" w:type="dxa"/>
            <w:gridSpan w:val="18"/>
            <w:noWrap/>
            <w:vAlign w:val="center"/>
          </w:tcPr>
          <w:p w:rsidR="002A52DC" w:rsidRPr="00840F40" w:rsidRDefault="002A52DC" w:rsidP="007E5D92">
            <w:pPr>
              <w:spacing w:before="120" w:after="0" w:line="264" w:lineRule="auto"/>
              <w:contextualSpacing/>
              <w:rPr>
                <w:rFonts w:ascii="Times New Roman" w:hAnsi="Times New Roman"/>
              </w:rPr>
            </w:pPr>
            <w:r w:rsidRPr="00840F40">
              <w:rPr>
                <w:rFonts w:ascii="Times New Roman" w:hAnsi="Times New Roman"/>
              </w:rPr>
              <w:t>Sản phẩm đào tạo (Cử nhân, Thạc sỹ, Tiến sỹ,...)</w:t>
            </w:r>
          </w:p>
        </w:tc>
      </w:tr>
      <w:tr w:rsidR="00840F40" w:rsidRPr="00840F40" w:rsidTr="008F2F72">
        <w:trPr>
          <w:gridBefore w:val="1"/>
          <w:wBefore w:w="306" w:type="dxa"/>
          <w:trHeight w:val="881"/>
          <w:jc w:val="center"/>
        </w:trPr>
        <w:tc>
          <w:tcPr>
            <w:tcW w:w="807" w:type="dxa"/>
            <w:gridSpan w:val="2"/>
            <w:noWrap/>
            <w:vAlign w:val="center"/>
          </w:tcPr>
          <w:p w:rsidR="002A52DC" w:rsidRPr="00840F40" w:rsidRDefault="002A52DC" w:rsidP="00F4781D">
            <w:pPr>
              <w:spacing w:before="60" w:after="60" w:line="288" w:lineRule="auto"/>
              <w:jc w:val="center"/>
              <w:rPr>
                <w:rFonts w:ascii="Times New Roman" w:hAnsi="Times New Roman"/>
                <w:sz w:val="24"/>
                <w:szCs w:val="24"/>
              </w:rPr>
            </w:pPr>
            <w:r w:rsidRPr="00840F40">
              <w:rPr>
                <w:rFonts w:ascii="Times New Roman" w:hAnsi="Times New Roman"/>
                <w:sz w:val="24"/>
                <w:szCs w:val="24"/>
              </w:rPr>
              <w:t>2.1</w:t>
            </w:r>
          </w:p>
        </w:tc>
        <w:tc>
          <w:tcPr>
            <w:tcW w:w="4026" w:type="dxa"/>
            <w:gridSpan w:val="5"/>
            <w:noWrap/>
            <w:vAlign w:val="center"/>
          </w:tcPr>
          <w:p w:rsidR="002A52DC" w:rsidRPr="00840F40" w:rsidRDefault="002A52DC"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Hướng dẫn sinh viên NCKH</w:t>
            </w:r>
          </w:p>
        </w:tc>
        <w:tc>
          <w:tcPr>
            <w:tcW w:w="1852" w:type="dxa"/>
            <w:gridSpan w:val="3"/>
            <w:noWrap/>
            <w:vAlign w:val="center"/>
          </w:tcPr>
          <w:p w:rsidR="002A52DC" w:rsidRPr="00840F40" w:rsidRDefault="002A52DC" w:rsidP="00F4781D">
            <w:pPr>
              <w:spacing w:before="60" w:after="60" w:line="288" w:lineRule="auto"/>
              <w:jc w:val="center"/>
              <w:rPr>
                <w:rFonts w:ascii="Times New Roman" w:hAnsi="Times New Roman"/>
                <w:sz w:val="24"/>
                <w:szCs w:val="24"/>
              </w:rPr>
            </w:pPr>
            <w:r w:rsidRPr="00840F40">
              <w:rPr>
                <w:rFonts w:ascii="Times New Roman" w:hAnsi="Times New Roman"/>
                <w:sz w:val="24"/>
                <w:szCs w:val="24"/>
              </w:rPr>
              <w:t>01</w:t>
            </w:r>
          </w:p>
        </w:tc>
        <w:tc>
          <w:tcPr>
            <w:tcW w:w="3516" w:type="dxa"/>
            <w:gridSpan w:val="10"/>
            <w:noWrap/>
            <w:vAlign w:val="center"/>
          </w:tcPr>
          <w:p w:rsidR="002A52DC" w:rsidRPr="00840F40" w:rsidRDefault="002A52DC"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Hướng dẫn thành công 01 nhóm SVNCKH</w:t>
            </w:r>
          </w:p>
        </w:tc>
      </w:tr>
      <w:tr w:rsidR="00840F40" w:rsidRPr="00840F40" w:rsidTr="008F2F72">
        <w:trPr>
          <w:gridBefore w:val="1"/>
          <w:wBefore w:w="306" w:type="dxa"/>
          <w:trHeight w:val="476"/>
          <w:jc w:val="center"/>
        </w:trPr>
        <w:tc>
          <w:tcPr>
            <w:tcW w:w="807" w:type="dxa"/>
            <w:gridSpan w:val="2"/>
            <w:noWrap/>
            <w:vAlign w:val="center"/>
          </w:tcPr>
          <w:p w:rsidR="002A52DC" w:rsidRPr="00840F40" w:rsidRDefault="002A52DC" w:rsidP="007E5D92">
            <w:pPr>
              <w:spacing w:before="120" w:after="0" w:line="264" w:lineRule="auto"/>
              <w:contextualSpacing/>
              <w:jc w:val="center"/>
              <w:rPr>
                <w:rFonts w:ascii="Times New Roman" w:hAnsi="Times New Roman"/>
              </w:rPr>
            </w:pPr>
            <w:r w:rsidRPr="00840F40">
              <w:rPr>
                <w:rFonts w:ascii="Times New Roman" w:hAnsi="Times New Roman"/>
              </w:rPr>
              <w:t>III</w:t>
            </w:r>
          </w:p>
        </w:tc>
        <w:tc>
          <w:tcPr>
            <w:tcW w:w="9394" w:type="dxa"/>
            <w:gridSpan w:val="18"/>
            <w:noWrap/>
            <w:vAlign w:val="center"/>
          </w:tcPr>
          <w:p w:rsidR="002A52DC" w:rsidRPr="00840F40" w:rsidRDefault="002A52DC" w:rsidP="007E5D92">
            <w:pPr>
              <w:spacing w:before="120" w:after="0" w:line="264" w:lineRule="auto"/>
              <w:contextualSpacing/>
              <w:rPr>
                <w:rFonts w:ascii="Times New Roman" w:hAnsi="Times New Roman"/>
              </w:rPr>
            </w:pPr>
            <w:r w:rsidRPr="00840F40">
              <w:rPr>
                <w:rFonts w:ascii="Times New Roman" w:hAnsi="Times New Roman"/>
              </w:rPr>
              <w:t xml:space="preserve">Sản phẩm ứng dụng </w:t>
            </w:r>
          </w:p>
        </w:tc>
      </w:tr>
      <w:tr w:rsidR="00840F40" w:rsidRPr="00840F40" w:rsidTr="008F2F72">
        <w:trPr>
          <w:gridBefore w:val="1"/>
          <w:wBefore w:w="306" w:type="dxa"/>
          <w:trHeight w:val="647"/>
          <w:jc w:val="center"/>
        </w:trPr>
        <w:tc>
          <w:tcPr>
            <w:tcW w:w="807" w:type="dxa"/>
            <w:gridSpan w:val="2"/>
            <w:noWrap/>
            <w:vAlign w:val="center"/>
          </w:tcPr>
          <w:p w:rsidR="002A52DC" w:rsidRPr="00840F40" w:rsidRDefault="002A52DC" w:rsidP="00F4781D">
            <w:pPr>
              <w:spacing w:before="60" w:after="60" w:line="288" w:lineRule="auto"/>
              <w:jc w:val="center"/>
              <w:rPr>
                <w:rFonts w:ascii="Times New Roman" w:hAnsi="Times New Roman"/>
                <w:sz w:val="24"/>
                <w:szCs w:val="24"/>
              </w:rPr>
            </w:pPr>
            <w:r w:rsidRPr="00840F40">
              <w:rPr>
                <w:rFonts w:ascii="Times New Roman" w:hAnsi="Times New Roman"/>
                <w:sz w:val="24"/>
                <w:szCs w:val="24"/>
              </w:rPr>
              <w:lastRenderedPageBreak/>
              <w:t>3.1</w:t>
            </w:r>
          </w:p>
        </w:tc>
        <w:tc>
          <w:tcPr>
            <w:tcW w:w="4026" w:type="dxa"/>
            <w:gridSpan w:val="5"/>
            <w:noWrap/>
            <w:vAlign w:val="center"/>
          </w:tcPr>
          <w:p w:rsidR="002A52DC" w:rsidRPr="00840F40" w:rsidRDefault="002A52DC"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Báo cáo phân tích, đánh giá</w:t>
            </w:r>
          </w:p>
        </w:tc>
        <w:tc>
          <w:tcPr>
            <w:tcW w:w="1852" w:type="dxa"/>
            <w:gridSpan w:val="3"/>
            <w:noWrap/>
            <w:vAlign w:val="center"/>
          </w:tcPr>
          <w:p w:rsidR="002A52DC" w:rsidRPr="00840F40" w:rsidRDefault="002A52DC" w:rsidP="00F4781D">
            <w:pPr>
              <w:spacing w:before="60" w:after="60" w:line="288" w:lineRule="auto"/>
              <w:jc w:val="center"/>
              <w:rPr>
                <w:rFonts w:ascii="Times New Roman" w:hAnsi="Times New Roman"/>
                <w:sz w:val="24"/>
                <w:szCs w:val="24"/>
              </w:rPr>
            </w:pPr>
            <w:r w:rsidRPr="00840F40">
              <w:rPr>
                <w:rFonts w:ascii="Times New Roman" w:hAnsi="Times New Roman"/>
                <w:sz w:val="24"/>
                <w:szCs w:val="24"/>
              </w:rPr>
              <w:t>01</w:t>
            </w:r>
          </w:p>
        </w:tc>
        <w:tc>
          <w:tcPr>
            <w:tcW w:w="3516" w:type="dxa"/>
            <w:gridSpan w:val="10"/>
            <w:noWrap/>
            <w:vAlign w:val="center"/>
          </w:tcPr>
          <w:p w:rsidR="002A52DC" w:rsidRPr="00840F40" w:rsidRDefault="002A52DC" w:rsidP="00F4781D">
            <w:pPr>
              <w:spacing w:before="60" w:after="60" w:line="288" w:lineRule="auto"/>
              <w:jc w:val="both"/>
              <w:rPr>
                <w:rFonts w:ascii="Times New Roman" w:hAnsi="Times New Roman"/>
                <w:sz w:val="24"/>
                <w:szCs w:val="24"/>
              </w:rPr>
            </w:pPr>
            <w:r w:rsidRPr="00840F40">
              <w:rPr>
                <w:rFonts w:ascii="Times New Roman" w:hAnsi="Times New Roman"/>
                <w:sz w:val="24"/>
                <w:szCs w:val="24"/>
              </w:rPr>
              <w:t>Đảm bảo các yêu cầu của hội đồng nghiệm thu</w:t>
            </w:r>
          </w:p>
        </w:tc>
      </w:tr>
      <w:tr w:rsidR="00840F40" w:rsidRPr="00840F40" w:rsidTr="008F2F72">
        <w:trPr>
          <w:gridBefore w:val="1"/>
          <w:wBefore w:w="306" w:type="dxa"/>
          <w:trHeight w:val="24"/>
          <w:jc w:val="center"/>
        </w:trPr>
        <w:tc>
          <w:tcPr>
            <w:tcW w:w="10201" w:type="dxa"/>
            <w:gridSpan w:val="20"/>
            <w:noWrap/>
            <w:vAlign w:val="center"/>
          </w:tcPr>
          <w:p w:rsidR="00E123CF" w:rsidRPr="00840F40" w:rsidRDefault="00E123CF" w:rsidP="00BA674B">
            <w:pPr>
              <w:widowControl w:val="0"/>
              <w:spacing w:before="60" w:after="60" w:line="288" w:lineRule="auto"/>
              <w:jc w:val="both"/>
              <w:outlineLvl w:val="0"/>
              <w:rPr>
                <w:rFonts w:ascii="Times New Roman" w:hAnsi="Times New Roman"/>
                <w:b/>
                <w:bCs/>
                <w:sz w:val="20"/>
                <w:szCs w:val="20"/>
                <w:lang w:val="vi-VN"/>
              </w:rPr>
            </w:pPr>
            <w:r w:rsidRPr="00840F40">
              <w:rPr>
                <w:rFonts w:ascii="Times New Roman" w:hAnsi="Times New Roman"/>
                <w:b/>
                <w:bCs/>
                <w:sz w:val="20"/>
                <w:szCs w:val="20"/>
                <w:lang w:val="vi-VN"/>
              </w:rPr>
              <w:t>16. PHƯƠNG THỨC CHUYỂN GIAO KẾT QUẢ NGHIÊN CỨU VÀ ĐỊA CHỈ ỨNG DỤNG</w:t>
            </w:r>
          </w:p>
          <w:p w:rsidR="00E123CF" w:rsidRPr="00840F40" w:rsidRDefault="00E123CF" w:rsidP="00E123CF">
            <w:pPr>
              <w:spacing w:before="120" w:after="0" w:line="264" w:lineRule="auto"/>
              <w:contextualSpacing/>
              <w:jc w:val="both"/>
              <w:rPr>
                <w:rFonts w:ascii="Times New Roman" w:hAnsi="Times New Roman"/>
              </w:rPr>
            </w:pPr>
            <w:r w:rsidRPr="00840F40">
              <w:rPr>
                <w:rFonts w:ascii="Times New Roman" w:hAnsi="Times New Roman"/>
              </w:rPr>
              <w:t>16.1. Phương thức chuyển giao</w:t>
            </w:r>
          </w:p>
          <w:p w:rsidR="00E123CF" w:rsidRPr="00840F40" w:rsidRDefault="00E123CF" w:rsidP="00E123CF">
            <w:pPr>
              <w:spacing w:before="60" w:after="60" w:line="288" w:lineRule="auto"/>
              <w:jc w:val="both"/>
              <w:rPr>
                <w:rFonts w:ascii="Times New Roman" w:hAnsi="Times New Roman"/>
                <w:bCs/>
                <w:sz w:val="24"/>
                <w:szCs w:val="24"/>
              </w:rPr>
            </w:pPr>
            <w:r w:rsidRPr="00840F40">
              <w:rPr>
                <w:rFonts w:ascii="Times New Roman" w:hAnsi="Times New Roman"/>
                <w:bCs/>
                <w:sz w:val="24"/>
                <w:szCs w:val="24"/>
              </w:rPr>
              <w:t>Bộ tài liệu tham phân tích đánh giá ứng dụng cốt liệu tái chế từ bê tông phế thải trong chế tạo bê tông xi măng.</w:t>
            </w:r>
          </w:p>
          <w:p w:rsidR="00E123CF" w:rsidRPr="00840F40" w:rsidRDefault="00E123CF" w:rsidP="00E123CF">
            <w:pPr>
              <w:spacing w:before="120" w:after="0" w:line="264" w:lineRule="auto"/>
              <w:contextualSpacing/>
              <w:jc w:val="both"/>
              <w:rPr>
                <w:rFonts w:ascii="Times New Roman" w:hAnsi="Times New Roman"/>
              </w:rPr>
            </w:pPr>
            <w:r w:rsidRPr="00840F40">
              <w:rPr>
                <w:rFonts w:ascii="Times New Roman" w:hAnsi="Times New Roman"/>
              </w:rPr>
              <w:t>16.2. Địa chỉ ứng dụng</w:t>
            </w:r>
          </w:p>
          <w:p w:rsidR="002A52DC" w:rsidRPr="00840F40" w:rsidRDefault="00E123CF" w:rsidP="00E123CF">
            <w:pPr>
              <w:spacing w:before="120" w:after="0" w:line="264" w:lineRule="auto"/>
              <w:contextualSpacing/>
              <w:jc w:val="both"/>
              <w:rPr>
                <w:rFonts w:ascii="Times New Roman" w:hAnsi="Times New Roman"/>
              </w:rPr>
            </w:pPr>
            <w:r w:rsidRPr="00840F40">
              <w:rPr>
                <w:rFonts w:ascii="Times New Roman" w:hAnsi="Times New Roman"/>
                <w:bCs/>
                <w:sz w:val="24"/>
                <w:szCs w:val="24"/>
              </w:rPr>
              <w:t>Bộ môn Xây dựng Hạ tầng cơ sở, khoa Xây dựng, trường ĐH Mỏ-Địa Chất</w:t>
            </w:r>
          </w:p>
        </w:tc>
      </w:tr>
      <w:tr w:rsidR="00840F40" w:rsidRPr="00840F40" w:rsidTr="008F2F72">
        <w:trPr>
          <w:gridBefore w:val="1"/>
          <w:wBefore w:w="306" w:type="dxa"/>
          <w:trHeight w:val="2582"/>
          <w:jc w:val="center"/>
        </w:trPr>
        <w:tc>
          <w:tcPr>
            <w:tcW w:w="10201" w:type="dxa"/>
            <w:gridSpan w:val="20"/>
            <w:noWrap/>
            <w:vAlign w:val="center"/>
          </w:tcPr>
          <w:p w:rsidR="00E123CF" w:rsidRPr="00840F40" w:rsidRDefault="00E123CF" w:rsidP="00BA674B">
            <w:pPr>
              <w:widowControl w:val="0"/>
              <w:spacing w:before="60" w:after="60" w:line="288" w:lineRule="auto"/>
              <w:jc w:val="both"/>
              <w:outlineLvl w:val="0"/>
              <w:rPr>
                <w:rFonts w:ascii="Times New Roman" w:hAnsi="Times New Roman"/>
                <w:b/>
                <w:bCs/>
                <w:sz w:val="20"/>
                <w:szCs w:val="20"/>
                <w:lang w:val="vi-VN"/>
              </w:rPr>
            </w:pPr>
            <w:r w:rsidRPr="00840F40">
              <w:rPr>
                <w:rFonts w:ascii="Times New Roman" w:hAnsi="Times New Roman"/>
                <w:b/>
                <w:bCs/>
                <w:sz w:val="20"/>
                <w:szCs w:val="20"/>
                <w:lang w:val="vi-VN"/>
              </w:rPr>
              <w:t>17. TÁC ĐỘNG VÀ LỢI ÍCH MANG LẠI CỦA KẾT QUẢ NGHIÊN CỨU</w:t>
            </w:r>
          </w:p>
          <w:p w:rsidR="00E123CF" w:rsidRPr="00840F40" w:rsidRDefault="00E123CF" w:rsidP="00E123CF">
            <w:pPr>
              <w:spacing w:before="120" w:after="0" w:line="264" w:lineRule="auto"/>
              <w:contextualSpacing/>
              <w:jc w:val="both"/>
              <w:rPr>
                <w:rFonts w:ascii="Times New Roman" w:hAnsi="Times New Roman"/>
                <w:bCs/>
              </w:rPr>
            </w:pPr>
            <w:r w:rsidRPr="00840F40">
              <w:rPr>
                <w:rFonts w:ascii="Times New Roman" w:hAnsi="Times New Roman"/>
                <w:bCs/>
              </w:rPr>
              <w:t>17.1. Đối với lĩnh vực giáo dục và đào tạo</w:t>
            </w:r>
          </w:p>
          <w:p w:rsidR="00E123CF" w:rsidRPr="00840F40" w:rsidRDefault="00E123CF" w:rsidP="00E123CF">
            <w:pPr>
              <w:spacing w:before="60" w:after="60" w:line="288" w:lineRule="auto"/>
              <w:ind w:firstLine="720"/>
              <w:jc w:val="both"/>
              <w:rPr>
                <w:rFonts w:ascii="Times New Roman" w:hAnsi="Times New Roman"/>
                <w:bCs/>
                <w:sz w:val="24"/>
                <w:szCs w:val="24"/>
              </w:rPr>
            </w:pPr>
            <w:r w:rsidRPr="00840F40">
              <w:rPr>
                <w:rFonts w:ascii="Times New Roman" w:hAnsi="Times New Roman"/>
                <w:bCs/>
                <w:sz w:val="24"/>
                <w:szCs w:val="24"/>
              </w:rPr>
              <w:t>- Góp phần nâng cao kiến thức chuyên ngành Xây dựng Hạ tầng cơ sở.</w:t>
            </w:r>
          </w:p>
          <w:p w:rsidR="00E123CF" w:rsidRPr="00840F40" w:rsidRDefault="00E123CF" w:rsidP="00E123CF">
            <w:pPr>
              <w:spacing w:before="60" w:after="60" w:line="288" w:lineRule="auto"/>
              <w:ind w:firstLine="720"/>
              <w:jc w:val="both"/>
              <w:rPr>
                <w:rFonts w:ascii="Times New Roman" w:hAnsi="Times New Roman"/>
                <w:bCs/>
                <w:sz w:val="24"/>
                <w:szCs w:val="24"/>
              </w:rPr>
            </w:pPr>
            <w:r w:rsidRPr="00840F40">
              <w:rPr>
                <w:rFonts w:ascii="Times New Roman" w:hAnsi="Times New Roman"/>
                <w:bCs/>
                <w:sz w:val="24"/>
                <w:szCs w:val="24"/>
              </w:rPr>
              <w:t>- Góp phần bổ xung kiến thức cho môn học: Vật liệu xây dựng và Bê tông cốt thép để phục vụ giảng dạy cho sinh viên chuyên ngành Xây dựng Hạ tầng cơ sở.</w:t>
            </w:r>
          </w:p>
          <w:p w:rsidR="00E123CF" w:rsidRPr="00840F40" w:rsidRDefault="00E123CF" w:rsidP="00E123CF">
            <w:pPr>
              <w:spacing w:before="60" w:after="60" w:line="288" w:lineRule="auto"/>
              <w:ind w:firstLine="720"/>
              <w:jc w:val="both"/>
              <w:rPr>
                <w:rFonts w:ascii="Times New Roman" w:hAnsi="Times New Roman"/>
                <w:bCs/>
                <w:sz w:val="24"/>
                <w:szCs w:val="24"/>
              </w:rPr>
            </w:pPr>
            <w:r w:rsidRPr="00840F40">
              <w:rPr>
                <w:rFonts w:ascii="Times New Roman" w:hAnsi="Times New Roman"/>
                <w:bCs/>
                <w:sz w:val="24"/>
                <w:szCs w:val="24"/>
              </w:rPr>
              <w:t>- Kết quả nghiên cứu làm tài liệu tham khảo cho sinh viên khoa Xây dựng.</w:t>
            </w:r>
          </w:p>
          <w:p w:rsidR="00E123CF" w:rsidRPr="00840F40" w:rsidRDefault="00E123CF" w:rsidP="00E123CF">
            <w:pPr>
              <w:spacing w:before="120" w:after="0" w:line="264" w:lineRule="auto"/>
              <w:contextualSpacing/>
              <w:jc w:val="both"/>
              <w:rPr>
                <w:rFonts w:ascii="Times New Roman" w:hAnsi="Times New Roman"/>
                <w:bCs/>
              </w:rPr>
            </w:pPr>
            <w:r w:rsidRPr="00840F40">
              <w:rPr>
                <w:rFonts w:ascii="Times New Roman" w:hAnsi="Times New Roman"/>
                <w:bCs/>
              </w:rPr>
              <w:t>17.2. Đối với lĩnh vực khoa học và công nghệ có liên quan</w:t>
            </w:r>
          </w:p>
          <w:p w:rsidR="00E123CF" w:rsidRPr="00840F40" w:rsidRDefault="00E123CF" w:rsidP="00E123CF">
            <w:pPr>
              <w:spacing w:before="120" w:after="0" w:line="264" w:lineRule="auto"/>
              <w:contextualSpacing/>
              <w:jc w:val="both"/>
              <w:rPr>
                <w:rFonts w:ascii="Times New Roman" w:hAnsi="Times New Roman"/>
                <w:bCs/>
              </w:rPr>
            </w:pPr>
            <w:r w:rsidRPr="00840F40">
              <w:rPr>
                <w:rFonts w:ascii="Times New Roman" w:hAnsi="Times New Roman"/>
                <w:bCs/>
              </w:rPr>
              <w:t>17.3. Đối với phát triển kinh tế-xã hội</w:t>
            </w:r>
          </w:p>
          <w:p w:rsidR="00E123CF" w:rsidRPr="00840F40" w:rsidRDefault="00E123CF" w:rsidP="00E123CF">
            <w:pPr>
              <w:spacing w:before="60" w:after="60" w:line="288" w:lineRule="auto"/>
              <w:ind w:firstLine="720"/>
              <w:jc w:val="both"/>
              <w:rPr>
                <w:rFonts w:ascii="Times New Roman" w:hAnsi="Times New Roman"/>
                <w:bCs/>
                <w:sz w:val="24"/>
                <w:szCs w:val="24"/>
              </w:rPr>
            </w:pPr>
            <w:r w:rsidRPr="00840F40">
              <w:rPr>
                <w:rFonts w:ascii="Times New Roman" w:hAnsi="Times New Roman"/>
                <w:bCs/>
                <w:sz w:val="24"/>
                <w:szCs w:val="24"/>
              </w:rPr>
              <w:t>Với khả năng ứng dụng cốt liệu tái chế đã chỉ ra trong đề tài góp phần giải quyết vấn đề giảm giá thành, giải quyết sự thiếu hụt cố liệu tự nhiên. Ngoài ra góp phần xử lý chất thải rắn xây dựng bảo vệ môi trường và phát triển bền vững.</w:t>
            </w:r>
          </w:p>
          <w:p w:rsidR="002A52DC" w:rsidRPr="00840F40" w:rsidRDefault="00E123CF" w:rsidP="00E123CF">
            <w:pPr>
              <w:spacing w:before="120" w:after="0" w:line="264" w:lineRule="auto"/>
              <w:contextualSpacing/>
              <w:jc w:val="both"/>
              <w:rPr>
                <w:rFonts w:ascii="Times New Roman" w:hAnsi="Times New Roman"/>
              </w:rPr>
            </w:pPr>
            <w:r w:rsidRPr="00840F40">
              <w:rPr>
                <w:rFonts w:ascii="Times New Roman" w:hAnsi="Times New Roman"/>
                <w:bCs/>
              </w:rPr>
              <w:t xml:space="preserve">17.4. </w:t>
            </w:r>
            <w:r w:rsidRPr="00840F40">
              <w:rPr>
                <w:rFonts w:ascii="Times New Roman" w:hAnsi="Times New Roman"/>
                <w:lang w:val="nl-NL"/>
              </w:rPr>
              <w:t>Đối với tổ chức chủ trì và các cơ sở ứng dụng kết quả nghiên cứu</w:t>
            </w:r>
          </w:p>
        </w:tc>
      </w:tr>
      <w:tr w:rsidR="00840F40" w:rsidRPr="00840F40" w:rsidTr="008F2F72">
        <w:trPr>
          <w:gridBefore w:val="1"/>
          <w:wBefore w:w="306" w:type="dxa"/>
          <w:trHeight w:val="1735"/>
          <w:jc w:val="center"/>
        </w:trPr>
        <w:tc>
          <w:tcPr>
            <w:tcW w:w="10201" w:type="dxa"/>
            <w:gridSpan w:val="20"/>
            <w:noWrap/>
            <w:vAlign w:val="center"/>
          </w:tcPr>
          <w:p w:rsidR="00E123CF" w:rsidRPr="00840F40" w:rsidRDefault="00E123CF" w:rsidP="00BA674B">
            <w:pPr>
              <w:widowControl w:val="0"/>
              <w:spacing w:before="60" w:after="60" w:line="288" w:lineRule="auto"/>
              <w:jc w:val="both"/>
              <w:outlineLvl w:val="0"/>
              <w:rPr>
                <w:rFonts w:ascii="Times New Roman" w:hAnsi="Times New Roman"/>
                <w:b/>
                <w:bCs/>
                <w:sz w:val="20"/>
                <w:szCs w:val="20"/>
                <w:lang w:val="vi-VN"/>
              </w:rPr>
            </w:pPr>
            <w:r w:rsidRPr="00840F40">
              <w:rPr>
                <w:rFonts w:ascii="Times New Roman" w:hAnsi="Times New Roman"/>
                <w:b/>
                <w:bCs/>
                <w:sz w:val="20"/>
                <w:szCs w:val="20"/>
                <w:lang w:val="vi-VN"/>
              </w:rPr>
              <w:t>18. ĐỊNH HƯỚNG PHÁT TRIỂN TIẾP THEO CỦA ĐỀ TÀI NGHIÊN CỨU (nếu có)</w:t>
            </w:r>
          </w:p>
          <w:p w:rsidR="00E123CF" w:rsidRPr="00840F40" w:rsidRDefault="00E123CF" w:rsidP="00E123CF">
            <w:pPr>
              <w:spacing w:before="120" w:after="0" w:line="264" w:lineRule="auto"/>
              <w:contextualSpacing/>
              <w:jc w:val="both"/>
              <w:rPr>
                <w:rFonts w:ascii="Times New Roman" w:hAnsi="Times New Roman"/>
                <w:bCs/>
                <w:sz w:val="20"/>
              </w:rPr>
            </w:pPr>
            <w:r w:rsidRPr="00840F40">
              <w:rPr>
                <w:rFonts w:ascii="Times New Roman" w:hAnsi="Times New Roman"/>
                <w:b/>
                <w:bCs/>
                <w:sz w:val="20"/>
              </w:rPr>
              <w:t xml:space="preserve">18.1. Đề xuất phát triển thành đề tài cấp cao hơn </w:t>
            </w:r>
            <w:r w:rsidRPr="00840F40">
              <w:rPr>
                <w:rFonts w:ascii="Times New Roman" w:hAnsi="Times New Roman"/>
                <w:bCs/>
                <w:sz w:val="20"/>
              </w:rPr>
              <w:t>(dự kiến tên đề tài, cấp quản lý, kinh phí dự kiến, thời gian đăng ký,…)</w:t>
            </w:r>
          </w:p>
          <w:p w:rsidR="00E123CF" w:rsidRPr="003D05F0" w:rsidRDefault="0050738F" w:rsidP="00E123CF">
            <w:pPr>
              <w:spacing w:before="120" w:after="0" w:line="264" w:lineRule="auto"/>
              <w:contextualSpacing/>
              <w:jc w:val="both"/>
              <w:rPr>
                <w:rFonts w:ascii="Times New Roman" w:hAnsi="Times New Roman"/>
                <w:bCs/>
                <w:sz w:val="24"/>
                <w:szCs w:val="24"/>
              </w:rPr>
            </w:pPr>
            <w:r w:rsidRPr="003D05F0">
              <w:rPr>
                <w:rFonts w:ascii="Times New Roman" w:hAnsi="Times New Roman"/>
                <w:bCs/>
                <w:sz w:val="24"/>
                <w:szCs w:val="24"/>
              </w:rPr>
              <w:t xml:space="preserve">Đề tài có thể phát triển thành đề tài cấp bộ. </w:t>
            </w:r>
          </w:p>
          <w:p w:rsidR="0050738F" w:rsidRPr="003D05F0" w:rsidRDefault="0050738F" w:rsidP="00E123CF">
            <w:pPr>
              <w:spacing w:before="120" w:after="0" w:line="264" w:lineRule="auto"/>
              <w:contextualSpacing/>
              <w:jc w:val="both"/>
              <w:rPr>
                <w:rFonts w:ascii="Times New Roman" w:hAnsi="Times New Roman"/>
                <w:bCs/>
                <w:sz w:val="24"/>
                <w:szCs w:val="24"/>
              </w:rPr>
            </w:pPr>
            <w:r w:rsidRPr="003D05F0">
              <w:rPr>
                <w:rFonts w:ascii="Times New Roman" w:hAnsi="Times New Roman"/>
                <w:bCs/>
                <w:sz w:val="24"/>
                <w:szCs w:val="24"/>
              </w:rPr>
              <w:t>Tên đề tài: Nghiên cứu khả năng sử dụng cốt liệu tái chế từ bê tông phế thải để chế tạo đường bê tông xi măng nông thôn.</w:t>
            </w:r>
          </w:p>
          <w:p w:rsidR="0050738F" w:rsidRPr="003D05F0" w:rsidRDefault="0050738F" w:rsidP="00E123CF">
            <w:pPr>
              <w:spacing w:before="120" w:after="0" w:line="264" w:lineRule="auto"/>
              <w:contextualSpacing/>
              <w:jc w:val="both"/>
              <w:rPr>
                <w:rFonts w:ascii="Times New Roman" w:hAnsi="Times New Roman"/>
                <w:bCs/>
                <w:sz w:val="24"/>
                <w:szCs w:val="24"/>
              </w:rPr>
            </w:pPr>
            <w:r w:rsidRPr="003D05F0">
              <w:rPr>
                <w:rFonts w:ascii="Times New Roman" w:hAnsi="Times New Roman"/>
                <w:bCs/>
                <w:sz w:val="24"/>
                <w:szCs w:val="24"/>
              </w:rPr>
              <w:t>Kinh phí dự kiế</w:t>
            </w:r>
            <w:r w:rsidR="007D11B3" w:rsidRPr="003D05F0">
              <w:rPr>
                <w:rFonts w:ascii="Times New Roman" w:hAnsi="Times New Roman"/>
                <w:bCs/>
                <w:sz w:val="24"/>
                <w:szCs w:val="24"/>
              </w:rPr>
              <w:t>n</w:t>
            </w:r>
            <w:r w:rsidRPr="003D05F0">
              <w:rPr>
                <w:rFonts w:ascii="Times New Roman" w:hAnsi="Times New Roman"/>
                <w:bCs/>
                <w:sz w:val="24"/>
                <w:szCs w:val="24"/>
              </w:rPr>
              <w:t>: 500 triệu đồng.</w:t>
            </w:r>
          </w:p>
          <w:p w:rsidR="0050738F" w:rsidRPr="003D05F0" w:rsidRDefault="0050738F" w:rsidP="00E123CF">
            <w:pPr>
              <w:spacing w:before="120" w:after="0" w:line="264" w:lineRule="auto"/>
              <w:contextualSpacing/>
              <w:jc w:val="both"/>
              <w:rPr>
                <w:rFonts w:ascii="Times New Roman" w:hAnsi="Times New Roman"/>
                <w:bCs/>
                <w:sz w:val="24"/>
                <w:szCs w:val="24"/>
              </w:rPr>
            </w:pPr>
            <w:r w:rsidRPr="003D05F0">
              <w:rPr>
                <w:rFonts w:ascii="Times New Roman" w:hAnsi="Times New Roman"/>
                <w:bCs/>
                <w:sz w:val="24"/>
                <w:szCs w:val="24"/>
              </w:rPr>
              <w:t>Thời gian đăng ký: sau khi hoàn thành đề tài cấp cơ sở, dự kiến đăng ký vào năm họ</w:t>
            </w:r>
            <w:r w:rsidR="00EB5361" w:rsidRPr="003D05F0">
              <w:rPr>
                <w:rFonts w:ascii="Times New Roman" w:hAnsi="Times New Roman"/>
                <w:bCs/>
                <w:sz w:val="24"/>
                <w:szCs w:val="24"/>
              </w:rPr>
              <w:t>c 2021-2022</w:t>
            </w:r>
          </w:p>
          <w:p w:rsidR="00E123CF" w:rsidRPr="00840F40" w:rsidRDefault="00E123CF" w:rsidP="00E123CF">
            <w:pPr>
              <w:spacing w:before="120" w:after="0" w:line="264" w:lineRule="auto"/>
              <w:contextualSpacing/>
              <w:jc w:val="both"/>
              <w:rPr>
                <w:rFonts w:ascii="Times New Roman" w:hAnsi="Times New Roman"/>
                <w:bCs/>
                <w:sz w:val="20"/>
              </w:rPr>
            </w:pPr>
            <w:r w:rsidRPr="00840F40">
              <w:rPr>
                <w:rFonts w:ascii="Times New Roman" w:hAnsi="Times New Roman"/>
                <w:b/>
                <w:bCs/>
                <w:sz w:val="20"/>
              </w:rPr>
              <w:t xml:space="preserve">18.2. Khả năng thương mại hóa sản phẩm </w:t>
            </w:r>
            <w:r w:rsidRPr="00840F40">
              <w:rPr>
                <w:rFonts w:ascii="Times New Roman" w:hAnsi="Times New Roman"/>
                <w:bCs/>
                <w:sz w:val="20"/>
              </w:rPr>
              <w:t>(loại hình sản phẩm, nhu cầu kinh phí thực hiện, thời gian dự kiến, loại hình đơn vụ sử dụng sản phẩm,…)</w:t>
            </w:r>
          </w:p>
          <w:p w:rsidR="00E123CF" w:rsidRPr="00840F40" w:rsidRDefault="00E123CF" w:rsidP="00E123CF">
            <w:pPr>
              <w:spacing w:before="120" w:after="0" w:line="264" w:lineRule="auto"/>
              <w:contextualSpacing/>
              <w:jc w:val="both"/>
              <w:rPr>
                <w:rFonts w:ascii="Times New Roman" w:hAnsi="Times New Roman"/>
                <w:bCs/>
                <w:sz w:val="20"/>
              </w:rPr>
            </w:pPr>
          </w:p>
          <w:p w:rsidR="002A52DC" w:rsidRPr="00840F40" w:rsidRDefault="00E123CF" w:rsidP="00E123CF">
            <w:pPr>
              <w:spacing w:before="60" w:after="60" w:line="288" w:lineRule="auto"/>
              <w:jc w:val="both"/>
              <w:rPr>
                <w:rFonts w:ascii="Times New Roman" w:hAnsi="Times New Roman"/>
                <w:sz w:val="24"/>
                <w:szCs w:val="24"/>
              </w:rPr>
            </w:pPr>
            <w:r w:rsidRPr="00840F40">
              <w:rPr>
                <w:rFonts w:ascii="Times New Roman" w:hAnsi="Times New Roman"/>
                <w:b/>
                <w:bCs/>
                <w:sz w:val="20"/>
              </w:rPr>
              <w:t xml:space="preserve">18.3. Khả năng đăng ký bản quyền sở hữu trí tuệ </w:t>
            </w:r>
            <w:r w:rsidRPr="00840F40">
              <w:rPr>
                <w:rFonts w:ascii="Times New Roman" w:hAnsi="Times New Roman"/>
                <w:bCs/>
                <w:sz w:val="20"/>
              </w:rPr>
              <w:t>(tên phát minh/sáng chế/giải pháp, nhu cầu kinh phí thực hiện, đăng ký phát minh trong và ngoài nước,…)</w:t>
            </w:r>
          </w:p>
        </w:tc>
      </w:tr>
      <w:tr w:rsidR="00840F40" w:rsidRPr="00840F40" w:rsidTr="008F2F72">
        <w:trPr>
          <w:gridBefore w:val="1"/>
          <w:wBefore w:w="306" w:type="dxa"/>
          <w:trHeight w:val="2117"/>
          <w:jc w:val="center"/>
        </w:trPr>
        <w:tc>
          <w:tcPr>
            <w:tcW w:w="10201" w:type="dxa"/>
            <w:gridSpan w:val="20"/>
            <w:noWrap/>
            <w:vAlign w:val="center"/>
          </w:tcPr>
          <w:p w:rsidR="002A52DC" w:rsidRPr="00840F40" w:rsidRDefault="002A52DC" w:rsidP="00F4781D">
            <w:pPr>
              <w:spacing w:before="60" w:after="60" w:line="288" w:lineRule="auto"/>
              <w:jc w:val="both"/>
              <w:outlineLvl w:val="0"/>
              <w:rPr>
                <w:rFonts w:ascii="Times New Roman" w:hAnsi="Times New Roman"/>
                <w:b/>
                <w:bCs/>
                <w:sz w:val="20"/>
                <w:szCs w:val="20"/>
                <w:lang w:val="vi-VN"/>
              </w:rPr>
            </w:pPr>
            <w:r w:rsidRPr="00840F40">
              <w:rPr>
                <w:rFonts w:ascii="Times New Roman" w:hAnsi="Times New Roman"/>
                <w:b/>
                <w:bCs/>
                <w:sz w:val="20"/>
                <w:szCs w:val="20"/>
                <w:lang w:val="vi-VN"/>
              </w:rPr>
              <w:t>19. KINH PHÍ THỰC HIỆN ĐỀ TÀI VÀ NGUỒN KINH PHÍ</w:t>
            </w:r>
          </w:p>
          <w:p w:rsidR="001A31FD" w:rsidRPr="00840F40" w:rsidRDefault="001A31FD" w:rsidP="001A31FD">
            <w:pPr>
              <w:spacing w:before="120" w:after="0" w:line="264" w:lineRule="auto"/>
              <w:contextualSpacing/>
              <w:jc w:val="both"/>
              <w:rPr>
                <w:rFonts w:ascii="Times New Roman" w:hAnsi="Times New Roman"/>
                <w:bCs/>
                <w:sz w:val="24"/>
                <w:szCs w:val="24"/>
              </w:rPr>
            </w:pPr>
            <w:r w:rsidRPr="00840F40">
              <w:rPr>
                <w:rFonts w:ascii="Times New Roman" w:hAnsi="Times New Roman"/>
                <w:b/>
                <w:bCs/>
              </w:rPr>
              <w:t>Kinh phí thực hiện đề tài:</w:t>
            </w:r>
            <w:r w:rsidR="002A52DC" w:rsidRPr="00840F40">
              <w:rPr>
                <w:rFonts w:ascii="Times New Roman" w:hAnsi="Times New Roman"/>
                <w:b/>
                <w:bCs/>
                <w:sz w:val="24"/>
                <w:szCs w:val="24"/>
              </w:rPr>
              <w:t>: 30,000,000 (đồng)</w:t>
            </w:r>
            <w:r w:rsidR="002A52DC" w:rsidRPr="00840F40">
              <w:rPr>
                <w:rFonts w:ascii="Times New Roman" w:hAnsi="Times New Roman"/>
                <w:bCs/>
                <w:sz w:val="24"/>
                <w:szCs w:val="24"/>
              </w:rPr>
              <w:t xml:space="preserve">. </w:t>
            </w:r>
          </w:p>
          <w:p w:rsidR="002A52DC" w:rsidRPr="00840F40" w:rsidRDefault="002A52DC" w:rsidP="001A31FD">
            <w:pPr>
              <w:spacing w:before="120" w:after="0" w:line="264" w:lineRule="auto"/>
              <w:contextualSpacing/>
              <w:jc w:val="both"/>
              <w:rPr>
                <w:rFonts w:ascii="Times New Roman" w:hAnsi="Times New Roman"/>
                <w:b/>
                <w:bCs/>
              </w:rPr>
            </w:pPr>
            <w:r w:rsidRPr="00840F40">
              <w:rPr>
                <w:rFonts w:ascii="Times New Roman" w:hAnsi="Times New Roman"/>
                <w:bCs/>
                <w:sz w:val="24"/>
                <w:szCs w:val="24"/>
              </w:rPr>
              <w:t>Trong đó:</w:t>
            </w:r>
          </w:p>
          <w:p w:rsidR="002A52DC" w:rsidRPr="00840F40" w:rsidRDefault="002A52DC" w:rsidP="00F4781D">
            <w:pPr>
              <w:spacing w:before="60" w:after="60" w:line="288" w:lineRule="auto"/>
              <w:ind w:firstLine="720"/>
              <w:jc w:val="both"/>
              <w:rPr>
                <w:rFonts w:ascii="Times New Roman" w:hAnsi="Times New Roman"/>
                <w:sz w:val="24"/>
                <w:szCs w:val="24"/>
              </w:rPr>
            </w:pPr>
            <w:r w:rsidRPr="00840F40">
              <w:rPr>
                <w:rFonts w:ascii="Times New Roman" w:hAnsi="Times New Roman"/>
                <w:b/>
                <w:i/>
                <w:sz w:val="24"/>
                <w:szCs w:val="24"/>
              </w:rPr>
              <w:t xml:space="preserve">Hỗ trợ từ nguồn thu của Nhà trường </w:t>
            </w:r>
            <w:r w:rsidRPr="00840F40">
              <w:rPr>
                <w:rFonts w:ascii="Times New Roman" w:hAnsi="Times New Roman"/>
                <w:sz w:val="24"/>
                <w:szCs w:val="24"/>
              </w:rPr>
              <w:t>(đ)</w:t>
            </w:r>
            <w:r w:rsidRPr="00840F40">
              <w:rPr>
                <w:rFonts w:ascii="Times New Roman" w:hAnsi="Times New Roman"/>
                <w:b/>
                <w:sz w:val="24"/>
                <w:szCs w:val="24"/>
              </w:rPr>
              <w:t>:</w:t>
            </w:r>
            <w:r w:rsidRPr="00840F40">
              <w:rPr>
                <w:rFonts w:ascii="Times New Roman" w:hAnsi="Times New Roman"/>
                <w:sz w:val="24"/>
                <w:szCs w:val="24"/>
              </w:rPr>
              <w:t xml:space="preserve"> </w:t>
            </w:r>
            <w:r w:rsidRPr="00840F40">
              <w:rPr>
                <w:rFonts w:ascii="Times New Roman" w:hAnsi="Times New Roman"/>
                <w:b/>
                <w:sz w:val="24"/>
                <w:szCs w:val="24"/>
              </w:rPr>
              <w:t xml:space="preserve">30,000,000.  </w:t>
            </w:r>
            <w:r w:rsidRPr="00840F40">
              <w:rPr>
                <w:rFonts w:ascii="Times New Roman" w:hAnsi="Times New Roman"/>
                <w:sz w:val="24"/>
                <w:szCs w:val="24"/>
              </w:rPr>
              <w:t xml:space="preserve">   </w:t>
            </w:r>
            <w:r w:rsidRPr="00840F40">
              <w:rPr>
                <w:rFonts w:ascii="Times New Roman" w:hAnsi="Times New Roman"/>
                <w:i/>
                <w:sz w:val="24"/>
                <w:szCs w:val="24"/>
              </w:rPr>
              <w:t>Bằng chữ:</w:t>
            </w:r>
            <w:r w:rsidRPr="00840F40">
              <w:rPr>
                <w:rFonts w:ascii="Times New Roman" w:hAnsi="Times New Roman"/>
                <w:sz w:val="24"/>
                <w:szCs w:val="24"/>
              </w:rPr>
              <w:t xml:space="preserve"> Ba mươi triệu đồng chẵn.</w:t>
            </w:r>
          </w:p>
          <w:p w:rsidR="002A52DC" w:rsidRPr="00840F40" w:rsidRDefault="002A52DC" w:rsidP="001A31FD">
            <w:pPr>
              <w:spacing w:before="60" w:after="60" w:line="288" w:lineRule="auto"/>
              <w:ind w:firstLine="720"/>
              <w:jc w:val="both"/>
              <w:outlineLvl w:val="0"/>
              <w:rPr>
                <w:rFonts w:ascii="Times New Roman" w:hAnsi="Times New Roman"/>
                <w:sz w:val="24"/>
                <w:szCs w:val="24"/>
              </w:rPr>
            </w:pPr>
            <w:r w:rsidRPr="00840F40">
              <w:rPr>
                <w:rFonts w:ascii="Times New Roman" w:hAnsi="Times New Roman"/>
                <w:b/>
                <w:i/>
                <w:sz w:val="24"/>
                <w:szCs w:val="24"/>
              </w:rPr>
              <w:t>Các nguồn khác</w:t>
            </w:r>
            <w:r w:rsidRPr="00840F40">
              <w:rPr>
                <w:rFonts w:ascii="Times New Roman" w:hAnsi="Times New Roman"/>
                <w:sz w:val="24"/>
                <w:szCs w:val="24"/>
              </w:rPr>
              <w:t xml:space="preserve"> (đ): 0.    </w:t>
            </w:r>
            <w:r w:rsidRPr="00840F40">
              <w:rPr>
                <w:rFonts w:ascii="Times New Roman" w:hAnsi="Times New Roman"/>
                <w:i/>
                <w:sz w:val="24"/>
                <w:szCs w:val="24"/>
              </w:rPr>
              <w:t>Bằng chữ:</w:t>
            </w:r>
            <w:r w:rsidRPr="00840F40">
              <w:rPr>
                <w:rFonts w:ascii="Times New Roman" w:hAnsi="Times New Roman"/>
                <w:sz w:val="24"/>
                <w:szCs w:val="24"/>
              </w:rPr>
              <w:t xml:space="preserve"> không.</w:t>
            </w:r>
          </w:p>
        </w:tc>
      </w:tr>
      <w:tr w:rsidR="00840F40" w:rsidRPr="00840F40" w:rsidTr="008F2F72">
        <w:tblPrEx>
          <w:jc w:val="left"/>
        </w:tblPrEx>
        <w:trPr>
          <w:gridAfter w:val="1"/>
          <w:wAfter w:w="319" w:type="dxa"/>
          <w:trHeight w:val="319"/>
        </w:trPr>
        <w:tc>
          <w:tcPr>
            <w:tcW w:w="834" w:type="dxa"/>
            <w:gridSpan w:val="2"/>
            <w:vMerge w:val="restart"/>
            <w:tcBorders>
              <w:right w:val="single" w:sz="4" w:space="0" w:color="auto"/>
            </w:tcBorders>
            <w:noWrap/>
          </w:tcPr>
          <w:p w:rsidR="002932E9" w:rsidRPr="00840F40" w:rsidRDefault="002932E9" w:rsidP="007E5D92">
            <w:pPr>
              <w:spacing w:after="0" w:line="360" w:lineRule="auto"/>
              <w:contextualSpacing/>
              <w:jc w:val="center"/>
              <w:outlineLvl w:val="0"/>
              <w:rPr>
                <w:rFonts w:ascii="Times New Roman" w:hAnsi="Times New Roman"/>
                <w:b/>
                <w:bCs/>
              </w:rPr>
            </w:pPr>
            <w:r w:rsidRPr="00840F40">
              <w:rPr>
                <w:rFonts w:ascii="Times New Roman" w:hAnsi="Times New Roman"/>
                <w:b/>
                <w:bCs/>
              </w:rPr>
              <w:t>Stt</w:t>
            </w:r>
          </w:p>
        </w:tc>
        <w:tc>
          <w:tcPr>
            <w:tcW w:w="3540" w:type="dxa"/>
            <w:gridSpan w:val="4"/>
            <w:vMerge w:val="restart"/>
            <w:tcBorders>
              <w:top w:val="single" w:sz="4" w:space="0" w:color="auto"/>
              <w:left w:val="single" w:sz="4" w:space="0" w:color="auto"/>
              <w:right w:val="single" w:sz="4" w:space="0" w:color="auto"/>
            </w:tcBorders>
          </w:tcPr>
          <w:p w:rsidR="002932E9" w:rsidRPr="00840F40" w:rsidRDefault="002932E9" w:rsidP="007E5D92">
            <w:pPr>
              <w:spacing w:after="0" w:line="360" w:lineRule="auto"/>
              <w:contextualSpacing/>
              <w:jc w:val="center"/>
              <w:outlineLvl w:val="0"/>
              <w:rPr>
                <w:rFonts w:ascii="Times New Roman" w:hAnsi="Times New Roman"/>
                <w:b/>
                <w:bCs/>
              </w:rPr>
            </w:pPr>
            <w:r w:rsidRPr="00840F40">
              <w:rPr>
                <w:rFonts w:ascii="Times New Roman" w:hAnsi="Times New Roman"/>
                <w:b/>
                <w:bCs/>
              </w:rPr>
              <w:t>Khoản chi, nội dung chi</w:t>
            </w:r>
          </w:p>
        </w:tc>
        <w:tc>
          <w:tcPr>
            <w:tcW w:w="1260" w:type="dxa"/>
            <w:gridSpan w:val="3"/>
            <w:vMerge w:val="restart"/>
            <w:tcBorders>
              <w:top w:val="single" w:sz="4" w:space="0" w:color="auto"/>
              <w:left w:val="single" w:sz="4" w:space="0" w:color="auto"/>
              <w:right w:val="single" w:sz="4" w:space="0" w:color="auto"/>
            </w:tcBorders>
          </w:tcPr>
          <w:p w:rsidR="002932E9" w:rsidRPr="00840F40" w:rsidRDefault="002932E9" w:rsidP="007E5D92">
            <w:pPr>
              <w:spacing w:after="0" w:line="240" w:lineRule="auto"/>
              <w:contextualSpacing/>
              <w:jc w:val="center"/>
              <w:outlineLvl w:val="0"/>
              <w:rPr>
                <w:rFonts w:ascii="Times New Roman" w:hAnsi="Times New Roman"/>
                <w:b/>
                <w:bCs/>
              </w:rPr>
            </w:pPr>
            <w:r w:rsidRPr="00840F40">
              <w:rPr>
                <w:rFonts w:ascii="Times New Roman" w:hAnsi="Times New Roman"/>
                <w:b/>
                <w:bCs/>
              </w:rPr>
              <w:t>Thời gian thực hiện</w:t>
            </w:r>
          </w:p>
        </w:tc>
        <w:tc>
          <w:tcPr>
            <w:tcW w:w="1430" w:type="dxa"/>
            <w:gridSpan w:val="3"/>
            <w:vMerge w:val="restart"/>
            <w:tcBorders>
              <w:top w:val="single" w:sz="4" w:space="0" w:color="auto"/>
              <w:left w:val="single" w:sz="4" w:space="0" w:color="auto"/>
              <w:right w:val="single" w:sz="4" w:space="0" w:color="auto"/>
            </w:tcBorders>
          </w:tcPr>
          <w:p w:rsidR="002932E9" w:rsidRPr="00840F40" w:rsidRDefault="002932E9" w:rsidP="007E5D92">
            <w:pPr>
              <w:spacing w:after="0" w:line="240" w:lineRule="auto"/>
              <w:contextualSpacing/>
              <w:jc w:val="center"/>
              <w:outlineLvl w:val="0"/>
              <w:rPr>
                <w:rFonts w:ascii="Times New Roman" w:hAnsi="Times New Roman"/>
                <w:b/>
                <w:bCs/>
              </w:rPr>
            </w:pPr>
            <w:r w:rsidRPr="00840F40">
              <w:rPr>
                <w:rFonts w:ascii="Times New Roman" w:hAnsi="Times New Roman"/>
                <w:b/>
                <w:bCs/>
              </w:rPr>
              <w:t>Tổng kinh phí</w:t>
            </w:r>
          </w:p>
        </w:tc>
        <w:tc>
          <w:tcPr>
            <w:tcW w:w="2223" w:type="dxa"/>
            <w:gridSpan w:val="7"/>
            <w:tcBorders>
              <w:top w:val="single" w:sz="4" w:space="0" w:color="auto"/>
              <w:left w:val="single" w:sz="4" w:space="0" w:color="auto"/>
              <w:bottom w:val="single" w:sz="4" w:space="0" w:color="auto"/>
              <w:right w:val="single" w:sz="4" w:space="0" w:color="auto"/>
            </w:tcBorders>
          </w:tcPr>
          <w:p w:rsidR="002932E9" w:rsidRPr="00840F40" w:rsidRDefault="002932E9" w:rsidP="007E5D92">
            <w:pPr>
              <w:spacing w:after="0" w:line="240" w:lineRule="auto"/>
              <w:contextualSpacing/>
              <w:jc w:val="center"/>
              <w:outlineLvl w:val="0"/>
              <w:rPr>
                <w:rFonts w:ascii="Times New Roman" w:hAnsi="Times New Roman"/>
                <w:b/>
                <w:bCs/>
              </w:rPr>
            </w:pPr>
            <w:r w:rsidRPr="00840F40">
              <w:rPr>
                <w:rFonts w:ascii="Times New Roman" w:hAnsi="Times New Roman"/>
                <w:b/>
                <w:bCs/>
              </w:rPr>
              <w:t>Nguồn kinh phí</w:t>
            </w:r>
          </w:p>
        </w:tc>
        <w:tc>
          <w:tcPr>
            <w:tcW w:w="901" w:type="dxa"/>
            <w:vMerge w:val="restart"/>
            <w:tcBorders>
              <w:top w:val="single" w:sz="4" w:space="0" w:color="auto"/>
              <w:left w:val="single" w:sz="4" w:space="0" w:color="auto"/>
            </w:tcBorders>
          </w:tcPr>
          <w:p w:rsidR="002932E9" w:rsidRPr="00840F40" w:rsidRDefault="002932E9" w:rsidP="007E5D92">
            <w:pPr>
              <w:spacing w:after="0" w:line="360" w:lineRule="auto"/>
              <w:contextualSpacing/>
              <w:jc w:val="center"/>
              <w:outlineLvl w:val="0"/>
              <w:rPr>
                <w:rFonts w:ascii="Times New Roman" w:hAnsi="Times New Roman"/>
                <w:b/>
                <w:bCs/>
              </w:rPr>
            </w:pPr>
            <w:r w:rsidRPr="00840F40">
              <w:rPr>
                <w:rFonts w:ascii="Times New Roman" w:hAnsi="Times New Roman"/>
                <w:b/>
                <w:bCs/>
              </w:rPr>
              <w:t>Ghi chú</w:t>
            </w:r>
          </w:p>
        </w:tc>
      </w:tr>
      <w:tr w:rsidR="00840F40" w:rsidRPr="00840F40" w:rsidTr="008F2F72">
        <w:tblPrEx>
          <w:jc w:val="left"/>
        </w:tblPrEx>
        <w:trPr>
          <w:gridAfter w:val="1"/>
          <w:wAfter w:w="319" w:type="dxa"/>
          <w:trHeight w:val="445"/>
        </w:trPr>
        <w:tc>
          <w:tcPr>
            <w:tcW w:w="834" w:type="dxa"/>
            <w:gridSpan w:val="2"/>
            <w:vMerge/>
            <w:tcBorders>
              <w:right w:val="single" w:sz="4" w:space="0" w:color="auto"/>
            </w:tcBorders>
            <w:noWrap/>
          </w:tcPr>
          <w:p w:rsidR="002932E9" w:rsidRPr="00840F40" w:rsidRDefault="002932E9" w:rsidP="007E5D92">
            <w:pPr>
              <w:spacing w:after="0" w:line="360" w:lineRule="auto"/>
              <w:contextualSpacing/>
              <w:jc w:val="center"/>
              <w:outlineLvl w:val="0"/>
              <w:rPr>
                <w:rFonts w:ascii="Times New Roman" w:hAnsi="Times New Roman"/>
                <w:b/>
                <w:bCs/>
              </w:rPr>
            </w:pPr>
          </w:p>
        </w:tc>
        <w:tc>
          <w:tcPr>
            <w:tcW w:w="3540" w:type="dxa"/>
            <w:gridSpan w:val="4"/>
            <w:vMerge/>
            <w:tcBorders>
              <w:left w:val="single" w:sz="4" w:space="0" w:color="auto"/>
              <w:right w:val="single" w:sz="4" w:space="0" w:color="auto"/>
            </w:tcBorders>
          </w:tcPr>
          <w:p w:rsidR="002932E9" w:rsidRPr="00840F40" w:rsidRDefault="002932E9" w:rsidP="007E5D92">
            <w:pPr>
              <w:spacing w:after="0" w:line="360" w:lineRule="auto"/>
              <w:contextualSpacing/>
              <w:jc w:val="center"/>
              <w:outlineLvl w:val="0"/>
              <w:rPr>
                <w:rFonts w:ascii="Times New Roman" w:hAnsi="Times New Roman"/>
                <w:b/>
                <w:bCs/>
              </w:rPr>
            </w:pPr>
          </w:p>
        </w:tc>
        <w:tc>
          <w:tcPr>
            <w:tcW w:w="1260" w:type="dxa"/>
            <w:gridSpan w:val="3"/>
            <w:vMerge/>
            <w:tcBorders>
              <w:left w:val="single" w:sz="4" w:space="0" w:color="auto"/>
              <w:right w:val="single" w:sz="4" w:space="0" w:color="auto"/>
            </w:tcBorders>
          </w:tcPr>
          <w:p w:rsidR="002932E9" w:rsidRPr="00840F40" w:rsidRDefault="002932E9" w:rsidP="007E5D92">
            <w:pPr>
              <w:spacing w:after="0" w:line="240" w:lineRule="auto"/>
              <w:contextualSpacing/>
              <w:jc w:val="center"/>
              <w:outlineLvl w:val="0"/>
              <w:rPr>
                <w:rFonts w:ascii="Times New Roman" w:hAnsi="Times New Roman"/>
                <w:b/>
                <w:bCs/>
              </w:rPr>
            </w:pPr>
          </w:p>
        </w:tc>
        <w:tc>
          <w:tcPr>
            <w:tcW w:w="1430" w:type="dxa"/>
            <w:gridSpan w:val="3"/>
            <w:vMerge/>
            <w:tcBorders>
              <w:left w:val="single" w:sz="4" w:space="0" w:color="auto"/>
              <w:right w:val="single" w:sz="4" w:space="0" w:color="auto"/>
            </w:tcBorders>
          </w:tcPr>
          <w:p w:rsidR="002932E9" w:rsidRPr="00840F40" w:rsidRDefault="002932E9" w:rsidP="007E5D92">
            <w:pPr>
              <w:spacing w:after="0" w:line="240" w:lineRule="auto"/>
              <w:contextualSpacing/>
              <w:jc w:val="center"/>
              <w:outlineLvl w:val="0"/>
              <w:rPr>
                <w:rFonts w:ascii="Times New Roman" w:hAnsi="Times New Roman"/>
                <w:b/>
                <w:bCs/>
              </w:rPr>
            </w:pPr>
          </w:p>
        </w:tc>
        <w:tc>
          <w:tcPr>
            <w:tcW w:w="1360" w:type="dxa"/>
            <w:gridSpan w:val="5"/>
            <w:tcBorders>
              <w:top w:val="single" w:sz="4" w:space="0" w:color="auto"/>
              <w:left w:val="single" w:sz="4" w:space="0" w:color="auto"/>
              <w:right w:val="single" w:sz="4" w:space="0" w:color="auto"/>
            </w:tcBorders>
          </w:tcPr>
          <w:p w:rsidR="002932E9" w:rsidRPr="00840F40" w:rsidRDefault="002932E9" w:rsidP="007E5D92">
            <w:pPr>
              <w:spacing w:after="0" w:line="240" w:lineRule="auto"/>
              <w:contextualSpacing/>
              <w:jc w:val="center"/>
              <w:outlineLvl w:val="0"/>
              <w:rPr>
                <w:rFonts w:ascii="Times New Roman" w:hAnsi="Times New Roman"/>
                <w:b/>
                <w:bCs/>
              </w:rPr>
            </w:pPr>
            <w:r w:rsidRPr="00840F40">
              <w:rPr>
                <w:rFonts w:ascii="Times New Roman" w:hAnsi="Times New Roman"/>
                <w:b/>
                <w:bCs/>
              </w:rPr>
              <w:t>Kinh phí từ nguồn thu của Nhà trường</w:t>
            </w:r>
          </w:p>
        </w:tc>
        <w:tc>
          <w:tcPr>
            <w:tcW w:w="863" w:type="dxa"/>
            <w:gridSpan w:val="2"/>
            <w:tcBorders>
              <w:top w:val="single" w:sz="4" w:space="0" w:color="auto"/>
              <w:left w:val="single" w:sz="4" w:space="0" w:color="auto"/>
              <w:right w:val="single" w:sz="4" w:space="0" w:color="auto"/>
            </w:tcBorders>
          </w:tcPr>
          <w:p w:rsidR="002932E9" w:rsidRPr="00840F40" w:rsidRDefault="002932E9" w:rsidP="007E5D92">
            <w:pPr>
              <w:spacing w:after="0" w:line="240" w:lineRule="auto"/>
              <w:contextualSpacing/>
              <w:jc w:val="center"/>
              <w:outlineLvl w:val="0"/>
              <w:rPr>
                <w:rFonts w:ascii="Times New Roman" w:hAnsi="Times New Roman"/>
                <w:b/>
                <w:bCs/>
              </w:rPr>
            </w:pPr>
            <w:r w:rsidRPr="00840F40">
              <w:rPr>
                <w:rFonts w:ascii="Times New Roman" w:hAnsi="Times New Roman"/>
                <w:b/>
                <w:bCs/>
              </w:rPr>
              <w:t>Các nguồn khác</w:t>
            </w:r>
          </w:p>
        </w:tc>
        <w:tc>
          <w:tcPr>
            <w:tcW w:w="901" w:type="dxa"/>
            <w:vMerge/>
            <w:tcBorders>
              <w:left w:val="single" w:sz="4" w:space="0" w:color="auto"/>
            </w:tcBorders>
          </w:tcPr>
          <w:p w:rsidR="002932E9" w:rsidRPr="00840F40" w:rsidRDefault="002932E9" w:rsidP="007E5D92">
            <w:pPr>
              <w:spacing w:after="0" w:line="360" w:lineRule="auto"/>
              <w:contextualSpacing/>
              <w:jc w:val="center"/>
              <w:outlineLvl w:val="0"/>
              <w:rPr>
                <w:rFonts w:ascii="Times New Roman" w:hAnsi="Times New Roman"/>
                <w:b/>
                <w:bCs/>
              </w:rPr>
            </w:pPr>
          </w:p>
        </w:tc>
      </w:tr>
      <w:tr w:rsidR="00840F40" w:rsidRPr="00840F40" w:rsidTr="008F2F72">
        <w:tblPrEx>
          <w:jc w:val="left"/>
        </w:tblPrEx>
        <w:trPr>
          <w:gridAfter w:val="1"/>
          <w:wAfter w:w="319" w:type="dxa"/>
          <w:trHeight w:val="150"/>
        </w:trPr>
        <w:tc>
          <w:tcPr>
            <w:tcW w:w="834" w:type="dxa"/>
            <w:gridSpan w:val="2"/>
            <w:tcBorders>
              <w:bottom w:val="nil"/>
              <w:right w:val="single" w:sz="4" w:space="0" w:color="auto"/>
            </w:tcBorders>
            <w:noWrap/>
          </w:tcPr>
          <w:p w:rsidR="002932E9" w:rsidRPr="00840F40" w:rsidRDefault="002932E9" w:rsidP="007E5D92">
            <w:pPr>
              <w:spacing w:after="0" w:line="360" w:lineRule="auto"/>
              <w:contextualSpacing/>
              <w:jc w:val="center"/>
              <w:outlineLvl w:val="0"/>
              <w:rPr>
                <w:rFonts w:ascii="Times New Roman" w:hAnsi="Times New Roman"/>
                <w:bCs/>
              </w:rPr>
            </w:pPr>
            <w:r w:rsidRPr="00840F40">
              <w:rPr>
                <w:rFonts w:ascii="Times New Roman" w:hAnsi="Times New Roman"/>
                <w:bCs/>
              </w:rPr>
              <w:t>1</w:t>
            </w:r>
          </w:p>
        </w:tc>
        <w:tc>
          <w:tcPr>
            <w:tcW w:w="3540" w:type="dxa"/>
            <w:gridSpan w:val="4"/>
            <w:tcBorders>
              <w:left w:val="single" w:sz="4" w:space="0" w:color="auto"/>
              <w:right w:val="single" w:sz="4" w:space="0" w:color="auto"/>
            </w:tcBorders>
          </w:tcPr>
          <w:p w:rsidR="002932E9" w:rsidRPr="00840F40" w:rsidRDefault="002932E9" w:rsidP="007E5D92">
            <w:pPr>
              <w:spacing w:after="0" w:line="360" w:lineRule="auto"/>
              <w:contextualSpacing/>
              <w:jc w:val="both"/>
              <w:rPr>
                <w:rFonts w:ascii="Times New Roman" w:hAnsi="Times New Roman"/>
                <w:bCs/>
              </w:rPr>
            </w:pPr>
            <w:r w:rsidRPr="00840F40">
              <w:rPr>
                <w:rFonts w:ascii="Times New Roman" w:hAnsi="Times New Roman"/>
                <w:bCs/>
              </w:rPr>
              <w:t>Chi tiền công lao động trực tiếp</w:t>
            </w:r>
          </w:p>
        </w:tc>
        <w:tc>
          <w:tcPr>
            <w:tcW w:w="1260" w:type="dxa"/>
            <w:gridSpan w:val="3"/>
            <w:tcBorders>
              <w:left w:val="single" w:sz="4" w:space="0" w:color="auto"/>
              <w:righ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c>
          <w:tcPr>
            <w:tcW w:w="1430" w:type="dxa"/>
            <w:gridSpan w:val="3"/>
            <w:tcBorders>
              <w:left w:val="single" w:sz="4" w:space="0" w:color="auto"/>
              <w:right w:val="single" w:sz="4" w:space="0" w:color="auto"/>
            </w:tcBorders>
            <w:vAlign w:val="center"/>
          </w:tcPr>
          <w:p w:rsidR="002932E9" w:rsidRPr="00840F40" w:rsidRDefault="008F2F72" w:rsidP="008F2F72">
            <w:pPr>
              <w:spacing w:after="0" w:line="360" w:lineRule="auto"/>
              <w:contextualSpacing/>
              <w:jc w:val="center"/>
              <w:outlineLvl w:val="0"/>
              <w:rPr>
                <w:rFonts w:ascii="Times New Roman" w:hAnsi="Times New Roman"/>
                <w:sz w:val="24"/>
                <w:szCs w:val="24"/>
              </w:rPr>
            </w:pPr>
            <w:r w:rsidRPr="00840F40">
              <w:rPr>
                <w:rFonts w:ascii="Times New Roman" w:hAnsi="Times New Roman"/>
                <w:sz w:val="24"/>
                <w:szCs w:val="24"/>
              </w:rPr>
              <w:t>26 075 000</w:t>
            </w:r>
          </w:p>
        </w:tc>
        <w:tc>
          <w:tcPr>
            <w:tcW w:w="1360" w:type="dxa"/>
            <w:gridSpan w:val="5"/>
            <w:tcBorders>
              <w:left w:val="single" w:sz="4" w:space="0" w:color="auto"/>
              <w:right w:val="single" w:sz="4" w:space="0" w:color="auto"/>
            </w:tcBorders>
            <w:vAlign w:val="center"/>
          </w:tcPr>
          <w:p w:rsidR="002932E9" w:rsidRPr="00840F40" w:rsidRDefault="008F2F72" w:rsidP="008F2F72">
            <w:pPr>
              <w:spacing w:after="0" w:line="360" w:lineRule="auto"/>
              <w:contextualSpacing/>
              <w:jc w:val="center"/>
              <w:outlineLvl w:val="0"/>
              <w:rPr>
                <w:rFonts w:ascii="Times New Roman" w:hAnsi="Times New Roman"/>
                <w:bCs/>
              </w:rPr>
            </w:pPr>
            <w:r w:rsidRPr="00840F40">
              <w:rPr>
                <w:rFonts w:ascii="Times New Roman" w:hAnsi="Times New Roman"/>
                <w:sz w:val="24"/>
                <w:szCs w:val="24"/>
              </w:rPr>
              <w:t>26 075 000</w:t>
            </w:r>
          </w:p>
        </w:tc>
        <w:tc>
          <w:tcPr>
            <w:tcW w:w="863" w:type="dxa"/>
            <w:gridSpan w:val="2"/>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Cs/>
              </w:rPr>
            </w:pPr>
            <w:r w:rsidRPr="00840F40">
              <w:rPr>
                <w:rFonts w:ascii="Times New Roman" w:hAnsi="Times New Roman"/>
                <w:bCs/>
              </w:rPr>
              <w:t>0</w:t>
            </w:r>
          </w:p>
        </w:tc>
        <w:tc>
          <w:tcPr>
            <w:tcW w:w="901" w:type="dxa"/>
            <w:tcBorders>
              <w:lef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r>
      <w:tr w:rsidR="00840F40" w:rsidRPr="00840F40" w:rsidTr="008F2F72">
        <w:tblPrEx>
          <w:jc w:val="left"/>
        </w:tblPrEx>
        <w:trPr>
          <w:gridAfter w:val="1"/>
          <w:wAfter w:w="319" w:type="dxa"/>
          <w:trHeight w:val="150"/>
        </w:trPr>
        <w:tc>
          <w:tcPr>
            <w:tcW w:w="834" w:type="dxa"/>
            <w:gridSpan w:val="2"/>
            <w:tcBorders>
              <w:bottom w:val="nil"/>
              <w:right w:val="single" w:sz="4" w:space="0" w:color="auto"/>
            </w:tcBorders>
            <w:noWrap/>
          </w:tcPr>
          <w:p w:rsidR="002932E9" w:rsidRPr="00840F40" w:rsidRDefault="002932E9" w:rsidP="007E5D92">
            <w:pPr>
              <w:spacing w:after="0" w:line="360" w:lineRule="auto"/>
              <w:contextualSpacing/>
              <w:jc w:val="center"/>
              <w:outlineLvl w:val="0"/>
              <w:rPr>
                <w:rFonts w:ascii="Times New Roman" w:hAnsi="Times New Roman"/>
                <w:bCs/>
              </w:rPr>
            </w:pPr>
            <w:r w:rsidRPr="00840F40">
              <w:rPr>
                <w:rFonts w:ascii="Times New Roman" w:hAnsi="Times New Roman"/>
                <w:bCs/>
              </w:rPr>
              <w:lastRenderedPageBreak/>
              <w:t>2</w:t>
            </w:r>
          </w:p>
        </w:tc>
        <w:tc>
          <w:tcPr>
            <w:tcW w:w="3540" w:type="dxa"/>
            <w:gridSpan w:val="4"/>
            <w:tcBorders>
              <w:left w:val="single" w:sz="4" w:space="0" w:color="auto"/>
              <w:right w:val="single" w:sz="4" w:space="0" w:color="auto"/>
            </w:tcBorders>
          </w:tcPr>
          <w:p w:rsidR="002932E9" w:rsidRPr="00840F40" w:rsidRDefault="002932E9" w:rsidP="007E5D92">
            <w:pPr>
              <w:spacing w:after="0" w:line="360" w:lineRule="auto"/>
              <w:contextualSpacing/>
              <w:jc w:val="both"/>
              <w:rPr>
                <w:rFonts w:ascii="Times New Roman" w:hAnsi="Times New Roman"/>
                <w:bCs/>
              </w:rPr>
            </w:pPr>
            <w:r w:rsidRPr="00840F40">
              <w:rPr>
                <w:rFonts w:ascii="Times New Roman" w:hAnsi="Times New Roman"/>
                <w:bCs/>
              </w:rPr>
              <w:t>Chi mua vật tư, nguyên, nhiên, vật liệu</w:t>
            </w:r>
          </w:p>
        </w:tc>
        <w:tc>
          <w:tcPr>
            <w:tcW w:w="1260" w:type="dxa"/>
            <w:gridSpan w:val="3"/>
            <w:tcBorders>
              <w:left w:val="single" w:sz="4" w:space="0" w:color="auto"/>
              <w:righ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c>
          <w:tcPr>
            <w:tcW w:w="1430" w:type="dxa"/>
            <w:gridSpan w:val="3"/>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sz w:val="24"/>
                <w:szCs w:val="24"/>
              </w:rPr>
              <w:t>0</w:t>
            </w:r>
          </w:p>
        </w:tc>
        <w:tc>
          <w:tcPr>
            <w:tcW w:w="1360" w:type="dxa"/>
            <w:gridSpan w:val="5"/>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sz w:val="24"/>
                <w:szCs w:val="24"/>
              </w:rPr>
              <w:t>0</w:t>
            </w:r>
          </w:p>
        </w:tc>
        <w:tc>
          <w:tcPr>
            <w:tcW w:w="863" w:type="dxa"/>
            <w:gridSpan w:val="2"/>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bCs/>
                <w:sz w:val="24"/>
                <w:szCs w:val="24"/>
              </w:rPr>
              <w:t>0</w:t>
            </w:r>
          </w:p>
        </w:tc>
        <w:tc>
          <w:tcPr>
            <w:tcW w:w="901" w:type="dxa"/>
            <w:tcBorders>
              <w:lef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r>
      <w:tr w:rsidR="00840F40" w:rsidRPr="00840F40" w:rsidTr="008F2F72">
        <w:tblPrEx>
          <w:jc w:val="left"/>
        </w:tblPrEx>
        <w:trPr>
          <w:gridAfter w:val="1"/>
          <w:wAfter w:w="319" w:type="dxa"/>
          <w:trHeight w:val="150"/>
        </w:trPr>
        <w:tc>
          <w:tcPr>
            <w:tcW w:w="834" w:type="dxa"/>
            <w:gridSpan w:val="2"/>
            <w:tcBorders>
              <w:right w:val="single" w:sz="4" w:space="0" w:color="auto"/>
            </w:tcBorders>
            <w:noWrap/>
          </w:tcPr>
          <w:p w:rsidR="002932E9" w:rsidRPr="00840F40" w:rsidRDefault="002932E9" w:rsidP="007E5D92">
            <w:pPr>
              <w:spacing w:after="0" w:line="360" w:lineRule="auto"/>
              <w:contextualSpacing/>
              <w:jc w:val="center"/>
              <w:outlineLvl w:val="0"/>
              <w:rPr>
                <w:rFonts w:ascii="Times New Roman" w:hAnsi="Times New Roman"/>
                <w:bCs/>
              </w:rPr>
            </w:pPr>
            <w:r w:rsidRPr="00840F40">
              <w:rPr>
                <w:rFonts w:ascii="Times New Roman" w:hAnsi="Times New Roman"/>
                <w:bCs/>
              </w:rPr>
              <w:t>3</w:t>
            </w:r>
          </w:p>
        </w:tc>
        <w:tc>
          <w:tcPr>
            <w:tcW w:w="3540" w:type="dxa"/>
            <w:gridSpan w:val="4"/>
            <w:tcBorders>
              <w:left w:val="single" w:sz="4" w:space="0" w:color="auto"/>
              <w:right w:val="single" w:sz="4" w:space="0" w:color="auto"/>
            </w:tcBorders>
          </w:tcPr>
          <w:p w:rsidR="002932E9" w:rsidRPr="00840F40" w:rsidRDefault="002932E9" w:rsidP="007E5D92">
            <w:pPr>
              <w:spacing w:after="0" w:line="360" w:lineRule="auto"/>
              <w:contextualSpacing/>
              <w:jc w:val="both"/>
              <w:rPr>
                <w:rFonts w:ascii="Times New Roman" w:hAnsi="Times New Roman"/>
                <w:bCs/>
              </w:rPr>
            </w:pPr>
            <w:r w:rsidRPr="00840F40">
              <w:rPr>
                <w:rFonts w:ascii="Times New Roman" w:hAnsi="Times New Roman"/>
                <w:bCs/>
              </w:rPr>
              <w:t>Chi sửa chữa, mua sắm tài sản thiết bị nghiên cứu</w:t>
            </w:r>
          </w:p>
        </w:tc>
        <w:tc>
          <w:tcPr>
            <w:tcW w:w="1260" w:type="dxa"/>
            <w:gridSpan w:val="3"/>
            <w:tcBorders>
              <w:left w:val="single" w:sz="4" w:space="0" w:color="auto"/>
              <w:righ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c>
          <w:tcPr>
            <w:tcW w:w="1430" w:type="dxa"/>
            <w:gridSpan w:val="3"/>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sz w:val="24"/>
                <w:szCs w:val="24"/>
              </w:rPr>
              <w:t>0</w:t>
            </w:r>
          </w:p>
        </w:tc>
        <w:tc>
          <w:tcPr>
            <w:tcW w:w="1360" w:type="dxa"/>
            <w:gridSpan w:val="5"/>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sz w:val="24"/>
                <w:szCs w:val="24"/>
              </w:rPr>
              <w:t>0</w:t>
            </w:r>
          </w:p>
        </w:tc>
        <w:tc>
          <w:tcPr>
            <w:tcW w:w="863" w:type="dxa"/>
            <w:gridSpan w:val="2"/>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bCs/>
                <w:sz w:val="24"/>
                <w:szCs w:val="24"/>
              </w:rPr>
              <w:t>0</w:t>
            </w:r>
          </w:p>
        </w:tc>
        <w:tc>
          <w:tcPr>
            <w:tcW w:w="901" w:type="dxa"/>
            <w:tcBorders>
              <w:lef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r>
      <w:tr w:rsidR="00840F40" w:rsidRPr="00840F40" w:rsidTr="008F2F72">
        <w:tblPrEx>
          <w:jc w:val="left"/>
        </w:tblPrEx>
        <w:trPr>
          <w:gridAfter w:val="1"/>
          <w:wAfter w:w="319" w:type="dxa"/>
          <w:trHeight w:val="150"/>
        </w:trPr>
        <w:tc>
          <w:tcPr>
            <w:tcW w:w="834" w:type="dxa"/>
            <w:gridSpan w:val="2"/>
            <w:tcBorders>
              <w:bottom w:val="nil"/>
              <w:right w:val="single" w:sz="4" w:space="0" w:color="auto"/>
            </w:tcBorders>
            <w:noWrap/>
          </w:tcPr>
          <w:p w:rsidR="002932E9" w:rsidRPr="00840F40" w:rsidRDefault="002932E9" w:rsidP="007E5D92">
            <w:pPr>
              <w:spacing w:after="0" w:line="360" w:lineRule="auto"/>
              <w:contextualSpacing/>
              <w:jc w:val="center"/>
              <w:outlineLvl w:val="0"/>
              <w:rPr>
                <w:rFonts w:ascii="Times New Roman" w:hAnsi="Times New Roman"/>
                <w:bCs/>
              </w:rPr>
            </w:pPr>
            <w:r w:rsidRPr="00840F40">
              <w:rPr>
                <w:rFonts w:ascii="Times New Roman" w:hAnsi="Times New Roman"/>
                <w:bCs/>
              </w:rPr>
              <w:t>4</w:t>
            </w:r>
          </w:p>
        </w:tc>
        <w:tc>
          <w:tcPr>
            <w:tcW w:w="3540" w:type="dxa"/>
            <w:gridSpan w:val="4"/>
            <w:tcBorders>
              <w:left w:val="single" w:sz="4" w:space="0" w:color="auto"/>
              <w:right w:val="single" w:sz="4" w:space="0" w:color="auto"/>
            </w:tcBorders>
          </w:tcPr>
          <w:p w:rsidR="002932E9" w:rsidRPr="00840F40" w:rsidRDefault="002932E9" w:rsidP="007E5D92">
            <w:pPr>
              <w:spacing w:after="0" w:line="360" w:lineRule="auto"/>
              <w:contextualSpacing/>
              <w:jc w:val="both"/>
              <w:rPr>
                <w:rFonts w:ascii="Times New Roman" w:hAnsi="Times New Roman"/>
                <w:bCs/>
                <w:spacing w:val="-6"/>
              </w:rPr>
            </w:pPr>
            <w:r w:rsidRPr="00840F40">
              <w:rPr>
                <w:rFonts w:ascii="Times New Roman" w:hAnsi="Times New Roman"/>
                <w:bCs/>
                <w:spacing w:val="-6"/>
              </w:rPr>
              <w:t>Chi hội thảo khoa học, công tác phí</w:t>
            </w:r>
          </w:p>
        </w:tc>
        <w:tc>
          <w:tcPr>
            <w:tcW w:w="1260" w:type="dxa"/>
            <w:gridSpan w:val="3"/>
            <w:tcBorders>
              <w:left w:val="single" w:sz="4" w:space="0" w:color="auto"/>
              <w:righ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c>
          <w:tcPr>
            <w:tcW w:w="1430" w:type="dxa"/>
            <w:gridSpan w:val="3"/>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sz w:val="24"/>
                <w:szCs w:val="24"/>
              </w:rPr>
              <w:t>0</w:t>
            </w:r>
          </w:p>
        </w:tc>
        <w:tc>
          <w:tcPr>
            <w:tcW w:w="1360" w:type="dxa"/>
            <w:gridSpan w:val="5"/>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sz w:val="24"/>
                <w:szCs w:val="24"/>
              </w:rPr>
              <w:t>0</w:t>
            </w:r>
          </w:p>
        </w:tc>
        <w:tc>
          <w:tcPr>
            <w:tcW w:w="863" w:type="dxa"/>
            <w:gridSpan w:val="2"/>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bCs/>
                <w:sz w:val="24"/>
                <w:szCs w:val="24"/>
              </w:rPr>
              <w:t>0</w:t>
            </w:r>
          </w:p>
        </w:tc>
        <w:tc>
          <w:tcPr>
            <w:tcW w:w="901" w:type="dxa"/>
            <w:tcBorders>
              <w:lef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r>
      <w:tr w:rsidR="00840F40" w:rsidRPr="00840F40" w:rsidTr="008F2F72">
        <w:tblPrEx>
          <w:jc w:val="left"/>
        </w:tblPrEx>
        <w:trPr>
          <w:gridAfter w:val="1"/>
          <w:wAfter w:w="319" w:type="dxa"/>
          <w:trHeight w:val="150"/>
        </w:trPr>
        <w:tc>
          <w:tcPr>
            <w:tcW w:w="834" w:type="dxa"/>
            <w:gridSpan w:val="2"/>
            <w:tcBorders>
              <w:right w:val="single" w:sz="4" w:space="0" w:color="auto"/>
            </w:tcBorders>
            <w:noWrap/>
          </w:tcPr>
          <w:p w:rsidR="002932E9" w:rsidRPr="00840F40" w:rsidRDefault="002932E9" w:rsidP="007E5D92">
            <w:pPr>
              <w:spacing w:after="0" w:line="360" w:lineRule="auto"/>
              <w:contextualSpacing/>
              <w:jc w:val="center"/>
              <w:outlineLvl w:val="0"/>
              <w:rPr>
                <w:rFonts w:ascii="Times New Roman" w:hAnsi="Times New Roman"/>
                <w:bCs/>
              </w:rPr>
            </w:pPr>
            <w:r w:rsidRPr="00840F40">
              <w:rPr>
                <w:rFonts w:ascii="Times New Roman" w:hAnsi="Times New Roman"/>
                <w:bCs/>
              </w:rPr>
              <w:t>5</w:t>
            </w:r>
          </w:p>
        </w:tc>
        <w:tc>
          <w:tcPr>
            <w:tcW w:w="3540" w:type="dxa"/>
            <w:gridSpan w:val="4"/>
            <w:tcBorders>
              <w:left w:val="single" w:sz="4" w:space="0" w:color="auto"/>
              <w:right w:val="single" w:sz="4" w:space="0" w:color="auto"/>
            </w:tcBorders>
          </w:tcPr>
          <w:p w:rsidR="002932E9" w:rsidRPr="00840F40" w:rsidRDefault="002932E9" w:rsidP="007E5D92">
            <w:pPr>
              <w:spacing w:after="0" w:line="360" w:lineRule="auto"/>
              <w:contextualSpacing/>
              <w:jc w:val="both"/>
              <w:rPr>
                <w:rFonts w:ascii="Times New Roman" w:hAnsi="Times New Roman"/>
              </w:rPr>
            </w:pPr>
            <w:r w:rsidRPr="00840F40">
              <w:rPr>
                <w:rFonts w:ascii="Times New Roman" w:hAnsi="Times New Roman"/>
              </w:rPr>
              <w:t>Chi điều tra, khảo sát thu thập số liệu</w:t>
            </w:r>
          </w:p>
        </w:tc>
        <w:tc>
          <w:tcPr>
            <w:tcW w:w="1260" w:type="dxa"/>
            <w:gridSpan w:val="3"/>
            <w:tcBorders>
              <w:left w:val="single" w:sz="4" w:space="0" w:color="auto"/>
              <w:righ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c>
          <w:tcPr>
            <w:tcW w:w="1430" w:type="dxa"/>
            <w:gridSpan w:val="3"/>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sz w:val="24"/>
                <w:szCs w:val="24"/>
              </w:rPr>
              <w:t>0</w:t>
            </w:r>
          </w:p>
        </w:tc>
        <w:tc>
          <w:tcPr>
            <w:tcW w:w="1360" w:type="dxa"/>
            <w:gridSpan w:val="5"/>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sz w:val="24"/>
                <w:szCs w:val="24"/>
              </w:rPr>
              <w:t>0</w:t>
            </w:r>
          </w:p>
        </w:tc>
        <w:tc>
          <w:tcPr>
            <w:tcW w:w="863" w:type="dxa"/>
            <w:gridSpan w:val="2"/>
            <w:tcBorders>
              <w:left w:val="single" w:sz="4" w:space="0" w:color="auto"/>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bCs/>
                <w:sz w:val="24"/>
                <w:szCs w:val="24"/>
              </w:rPr>
              <w:t>0</w:t>
            </w:r>
          </w:p>
        </w:tc>
        <w:tc>
          <w:tcPr>
            <w:tcW w:w="901" w:type="dxa"/>
            <w:tcBorders>
              <w:lef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r>
      <w:tr w:rsidR="00840F40" w:rsidRPr="00840F40" w:rsidTr="008F2F72">
        <w:tblPrEx>
          <w:jc w:val="left"/>
        </w:tblPrEx>
        <w:trPr>
          <w:gridAfter w:val="1"/>
          <w:wAfter w:w="319" w:type="dxa"/>
          <w:trHeight w:val="150"/>
        </w:trPr>
        <w:tc>
          <w:tcPr>
            <w:tcW w:w="834" w:type="dxa"/>
            <w:gridSpan w:val="2"/>
            <w:tcBorders>
              <w:right w:val="single" w:sz="4" w:space="0" w:color="auto"/>
            </w:tcBorders>
            <w:noWrap/>
          </w:tcPr>
          <w:p w:rsidR="008F2F72" w:rsidRPr="00840F40" w:rsidRDefault="008F2F72" w:rsidP="007E5D92">
            <w:pPr>
              <w:spacing w:after="0" w:line="360" w:lineRule="auto"/>
              <w:contextualSpacing/>
              <w:jc w:val="center"/>
              <w:outlineLvl w:val="0"/>
              <w:rPr>
                <w:rFonts w:ascii="Times New Roman" w:hAnsi="Times New Roman"/>
                <w:bCs/>
              </w:rPr>
            </w:pPr>
            <w:r w:rsidRPr="00840F40">
              <w:rPr>
                <w:rFonts w:ascii="Times New Roman" w:hAnsi="Times New Roman"/>
                <w:bCs/>
              </w:rPr>
              <w:t>6</w:t>
            </w:r>
          </w:p>
        </w:tc>
        <w:tc>
          <w:tcPr>
            <w:tcW w:w="3540" w:type="dxa"/>
            <w:gridSpan w:val="4"/>
            <w:tcBorders>
              <w:left w:val="single" w:sz="4" w:space="0" w:color="auto"/>
              <w:right w:val="single" w:sz="4" w:space="0" w:color="auto"/>
            </w:tcBorders>
          </w:tcPr>
          <w:p w:rsidR="008F2F72" w:rsidRPr="00840F40" w:rsidRDefault="008F2F72" w:rsidP="007E5D92">
            <w:pPr>
              <w:spacing w:after="0" w:line="360" w:lineRule="auto"/>
              <w:contextualSpacing/>
              <w:jc w:val="both"/>
              <w:rPr>
                <w:rFonts w:ascii="Times New Roman" w:hAnsi="Times New Roman"/>
              </w:rPr>
            </w:pPr>
            <w:r w:rsidRPr="00840F40">
              <w:rPr>
                <w:rFonts w:ascii="Times New Roman" w:hAnsi="Times New Roman"/>
              </w:rPr>
              <w:t>Chi văn phòng phẩm, thông tin liên lạc, in ấn</w:t>
            </w:r>
          </w:p>
        </w:tc>
        <w:tc>
          <w:tcPr>
            <w:tcW w:w="1260" w:type="dxa"/>
            <w:gridSpan w:val="3"/>
            <w:tcBorders>
              <w:left w:val="single" w:sz="4" w:space="0" w:color="auto"/>
              <w:right w:val="single" w:sz="4" w:space="0" w:color="auto"/>
            </w:tcBorders>
          </w:tcPr>
          <w:p w:rsidR="008F2F72" w:rsidRPr="00840F40" w:rsidRDefault="008F2F72" w:rsidP="007E5D92">
            <w:pPr>
              <w:spacing w:after="0" w:line="360" w:lineRule="auto"/>
              <w:contextualSpacing/>
              <w:jc w:val="both"/>
              <w:outlineLvl w:val="0"/>
              <w:rPr>
                <w:rFonts w:ascii="Times New Roman" w:hAnsi="Times New Roman"/>
                <w:b/>
                <w:bCs/>
              </w:rPr>
            </w:pPr>
          </w:p>
        </w:tc>
        <w:tc>
          <w:tcPr>
            <w:tcW w:w="1430" w:type="dxa"/>
            <w:gridSpan w:val="3"/>
            <w:tcBorders>
              <w:left w:val="single" w:sz="4" w:space="0" w:color="auto"/>
              <w:right w:val="single" w:sz="4" w:space="0" w:color="auto"/>
            </w:tcBorders>
            <w:vAlign w:val="center"/>
          </w:tcPr>
          <w:p w:rsidR="008F2F72" w:rsidRPr="00840F40" w:rsidRDefault="008F2F72" w:rsidP="008F2F72">
            <w:pPr>
              <w:spacing w:after="0"/>
              <w:jc w:val="center"/>
              <w:rPr>
                <w:rFonts w:ascii="Times New Roman" w:hAnsi="Times New Roman"/>
              </w:rPr>
            </w:pPr>
            <w:r w:rsidRPr="00840F40">
              <w:rPr>
                <w:rFonts w:ascii="Times New Roman" w:hAnsi="Times New Roman"/>
              </w:rPr>
              <w:t>425 000</w:t>
            </w:r>
          </w:p>
        </w:tc>
        <w:tc>
          <w:tcPr>
            <w:tcW w:w="1360" w:type="dxa"/>
            <w:gridSpan w:val="5"/>
            <w:tcBorders>
              <w:left w:val="single" w:sz="4" w:space="0" w:color="auto"/>
              <w:right w:val="single" w:sz="4" w:space="0" w:color="auto"/>
            </w:tcBorders>
            <w:vAlign w:val="center"/>
          </w:tcPr>
          <w:p w:rsidR="008F2F72" w:rsidRPr="00840F40" w:rsidRDefault="008F2F72" w:rsidP="008F2F72">
            <w:pPr>
              <w:spacing w:after="0"/>
              <w:jc w:val="center"/>
              <w:rPr>
                <w:rFonts w:ascii="Times New Roman" w:hAnsi="Times New Roman"/>
              </w:rPr>
            </w:pPr>
            <w:r w:rsidRPr="00840F40">
              <w:rPr>
                <w:rFonts w:ascii="Times New Roman" w:hAnsi="Times New Roman"/>
              </w:rPr>
              <w:t>425 000</w:t>
            </w:r>
          </w:p>
        </w:tc>
        <w:tc>
          <w:tcPr>
            <w:tcW w:w="863" w:type="dxa"/>
            <w:gridSpan w:val="2"/>
            <w:tcBorders>
              <w:left w:val="single" w:sz="4" w:space="0" w:color="auto"/>
              <w:right w:val="single" w:sz="4" w:space="0" w:color="auto"/>
            </w:tcBorders>
            <w:vAlign w:val="center"/>
          </w:tcPr>
          <w:p w:rsidR="008F2F72" w:rsidRPr="00840F40" w:rsidRDefault="008F2F72" w:rsidP="008F2F72">
            <w:pPr>
              <w:spacing w:after="0" w:line="360" w:lineRule="auto"/>
              <w:contextualSpacing/>
              <w:jc w:val="center"/>
              <w:outlineLvl w:val="0"/>
              <w:rPr>
                <w:rFonts w:ascii="Times New Roman" w:hAnsi="Times New Roman"/>
                <w:b/>
                <w:bCs/>
              </w:rPr>
            </w:pPr>
            <w:r w:rsidRPr="00840F40">
              <w:rPr>
                <w:rFonts w:ascii="Times New Roman" w:hAnsi="Times New Roman"/>
                <w:bCs/>
                <w:sz w:val="24"/>
                <w:szCs w:val="24"/>
              </w:rPr>
              <w:t>0</w:t>
            </w:r>
          </w:p>
        </w:tc>
        <w:tc>
          <w:tcPr>
            <w:tcW w:w="901" w:type="dxa"/>
            <w:tcBorders>
              <w:left w:val="single" w:sz="4" w:space="0" w:color="auto"/>
            </w:tcBorders>
          </w:tcPr>
          <w:p w:rsidR="008F2F72" w:rsidRPr="00840F40" w:rsidRDefault="008F2F72" w:rsidP="007E5D92">
            <w:pPr>
              <w:spacing w:after="0" w:line="360" w:lineRule="auto"/>
              <w:contextualSpacing/>
              <w:jc w:val="both"/>
              <w:outlineLvl w:val="0"/>
              <w:rPr>
                <w:rFonts w:ascii="Times New Roman" w:hAnsi="Times New Roman"/>
                <w:b/>
                <w:bCs/>
              </w:rPr>
            </w:pPr>
          </w:p>
        </w:tc>
      </w:tr>
      <w:tr w:rsidR="00840F40" w:rsidRPr="00840F40" w:rsidTr="008F2F72">
        <w:tblPrEx>
          <w:jc w:val="left"/>
        </w:tblPrEx>
        <w:trPr>
          <w:gridAfter w:val="1"/>
          <w:wAfter w:w="319" w:type="dxa"/>
          <w:trHeight w:val="150"/>
        </w:trPr>
        <w:tc>
          <w:tcPr>
            <w:tcW w:w="834" w:type="dxa"/>
            <w:gridSpan w:val="2"/>
            <w:tcBorders>
              <w:right w:val="single" w:sz="4" w:space="0" w:color="auto"/>
            </w:tcBorders>
            <w:noWrap/>
          </w:tcPr>
          <w:p w:rsidR="008F2F72" w:rsidRPr="00840F40" w:rsidRDefault="008F2F72" w:rsidP="007E5D92">
            <w:pPr>
              <w:spacing w:after="0" w:line="360" w:lineRule="auto"/>
              <w:contextualSpacing/>
              <w:jc w:val="center"/>
              <w:outlineLvl w:val="0"/>
              <w:rPr>
                <w:rFonts w:ascii="Times New Roman" w:hAnsi="Times New Roman"/>
                <w:bCs/>
              </w:rPr>
            </w:pPr>
            <w:r w:rsidRPr="00840F40">
              <w:rPr>
                <w:rFonts w:ascii="Times New Roman" w:hAnsi="Times New Roman"/>
                <w:bCs/>
              </w:rPr>
              <w:t>7</w:t>
            </w:r>
          </w:p>
        </w:tc>
        <w:tc>
          <w:tcPr>
            <w:tcW w:w="3540" w:type="dxa"/>
            <w:gridSpan w:val="4"/>
            <w:tcBorders>
              <w:left w:val="single" w:sz="4" w:space="0" w:color="auto"/>
              <w:right w:val="single" w:sz="4" w:space="0" w:color="auto"/>
            </w:tcBorders>
          </w:tcPr>
          <w:p w:rsidR="008F2F72" w:rsidRPr="00840F40" w:rsidRDefault="008F2F72" w:rsidP="007E5D92">
            <w:pPr>
              <w:spacing w:after="0" w:line="240" w:lineRule="auto"/>
              <w:contextualSpacing/>
              <w:jc w:val="both"/>
              <w:rPr>
                <w:rFonts w:ascii="Times New Roman" w:hAnsi="Times New Roman"/>
              </w:rPr>
            </w:pPr>
            <w:r w:rsidRPr="00840F40">
              <w:rPr>
                <w:rFonts w:ascii="Times New Roman" w:hAnsi="Times New Roman"/>
              </w:rPr>
              <w:t>Chi họp hội đồng đánh giá, nghiệm thu cấp cơ sở</w:t>
            </w:r>
          </w:p>
        </w:tc>
        <w:tc>
          <w:tcPr>
            <w:tcW w:w="1260" w:type="dxa"/>
            <w:gridSpan w:val="3"/>
            <w:tcBorders>
              <w:left w:val="single" w:sz="4" w:space="0" w:color="auto"/>
              <w:right w:val="single" w:sz="4" w:space="0" w:color="auto"/>
            </w:tcBorders>
          </w:tcPr>
          <w:p w:rsidR="008F2F72" w:rsidRPr="00840F40" w:rsidRDefault="008F2F72" w:rsidP="007E5D92">
            <w:pPr>
              <w:spacing w:after="0" w:line="360" w:lineRule="auto"/>
              <w:contextualSpacing/>
              <w:jc w:val="both"/>
              <w:outlineLvl w:val="0"/>
              <w:rPr>
                <w:rFonts w:ascii="Times New Roman" w:hAnsi="Times New Roman"/>
                <w:b/>
                <w:bCs/>
              </w:rPr>
            </w:pPr>
          </w:p>
        </w:tc>
        <w:tc>
          <w:tcPr>
            <w:tcW w:w="1430" w:type="dxa"/>
            <w:gridSpan w:val="3"/>
            <w:tcBorders>
              <w:left w:val="single" w:sz="4" w:space="0" w:color="auto"/>
              <w:right w:val="single" w:sz="4" w:space="0" w:color="auto"/>
            </w:tcBorders>
            <w:vAlign w:val="center"/>
          </w:tcPr>
          <w:p w:rsidR="008F2F72" w:rsidRPr="00840F40" w:rsidRDefault="008F2F72" w:rsidP="008F2F72">
            <w:pPr>
              <w:spacing w:after="0"/>
              <w:jc w:val="center"/>
              <w:rPr>
                <w:rFonts w:ascii="Times New Roman" w:hAnsi="Times New Roman"/>
              </w:rPr>
            </w:pPr>
            <w:r w:rsidRPr="00840F40">
              <w:rPr>
                <w:rFonts w:ascii="Times New Roman" w:hAnsi="Times New Roman"/>
              </w:rPr>
              <w:t>2 000 000</w:t>
            </w:r>
          </w:p>
        </w:tc>
        <w:tc>
          <w:tcPr>
            <w:tcW w:w="1360" w:type="dxa"/>
            <w:gridSpan w:val="5"/>
            <w:tcBorders>
              <w:left w:val="single" w:sz="4" w:space="0" w:color="auto"/>
              <w:right w:val="single" w:sz="4" w:space="0" w:color="auto"/>
            </w:tcBorders>
            <w:vAlign w:val="center"/>
          </w:tcPr>
          <w:p w:rsidR="008F2F72" w:rsidRPr="00840F40" w:rsidRDefault="008F2F72" w:rsidP="008F2F72">
            <w:pPr>
              <w:spacing w:after="0"/>
              <w:jc w:val="center"/>
              <w:rPr>
                <w:rFonts w:ascii="Times New Roman" w:hAnsi="Times New Roman"/>
              </w:rPr>
            </w:pPr>
            <w:r w:rsidRPr="00840F40">
              <w:rPr>
                <w:rFonts w:ascii="Times New Roman" w:hAnsi="Times New Roman"/>
              </w:rPr>
              <w:t>2 000 000</w:t>
            </w:r>
          </w:p>
        </w:tc>
        <w:tc>
          <w:tcPr>
            <w:tcW w:w="863" w:type="dxa"/>
            <w:gridSpan w:val="2"/>
            <w:tcBorders>
              <w:left w:val="single" w:sz="4" w:space="0" w:color="auto"/>
              <w:right w:val="single" w:sz="4" w:space="0" w:color="auto"/>
            </w:tcBorders>
            <w:vAlign w:val="center"/>
          </w:tcPr>
          <w:p w:rsidR="008F2F72" w:rsidRPr="00840F40" w:rsidRDefault="008F2F72" w:rsidP="008F2F72">
            <w:pPr>
              <w:spacing w:after="0" w:line="360" w:lineRule="auto"/>
              <w:contextualSpacing/>
              <w:jc w:val="center"/>
              <w:outlineLvl w:val="0"/>
              <w:rPr>
                <w:rFonts w:ascii="Times New Roman" w:hAnsi="Times New Roman"/>
                <w:b/>
                <w:bCs/>
              </w:rPr>
            </w:pPr>
            <w:r w:rsidRPr="00840F40">
              <w:rPr>
                <w:rFonts w:ascii="Times New Roman" w:hAnsi="Times New Roman"/>
                <w:bCs/>
                <w:sz w:val="24"/>
                <w:szCs w:val="24"/>
              </w:rPr>
              <w:t>0</w:t>
            </w:r>
          </w:p>
        </w:tc>
        <w:tc>
          <w:tcPr>
            <w:tcW w:w="901" w:type="dxa"/>
            <w:tcBorders>
              <w:left w:val="single" w:sz="4" w:space="0" w:color="auto"/>
            </w:tcBorders>
          </w:tcPr>
          <w:p w:rsidR="008F2F72" w:rsidRPr="00840F40" w:rsidRDefault="008F2F72" w:rsidP="007E5D92">
            <w:pPr>
              <w:spacing w:after="0" w:line="360" w:lineRule="auto"/>
              <w:contextualSpacing/>
              <w:jc w:val="both"/>
              <w:outlineLvl w:val="0"/>
              <w:rPr>
                <w:rFonts w:ascii="Times New Roman" w:hAnsi="Times New Roman"/>
                <w:b/>
                <w:bCs/>
              </w:rPr>
            </w:pPr>
          </w:p>
        </w:tc>
      </w:tr>
      <w:tr w:rsidR="00840F40" w:rsidRPr="00840F40" w:rsidTr="008F2F72">
        <w:tblPrEx>
          <w:jc w:val="left"/>
        </w:tblPrEx>
        <w:trPr>
          <w:gridAfter w:val="1"/>
          <w:wAfter w:w="319" w:type="dxa"/>
          <w:trHeight w:val="150"/>
        </w:trPr>
        <w:tc>
          <w:tcPr>
            <w:tcW w:w="834" w:type="dxa"/>
            <w:gridSpan w:val="2"/>
            <w:tcBorders>
              <w:right w:val="single" w:sz="4" w:space="0" w:color="auto"/>
            </w:tcBorders>
            <w:noWrap/>
          </w:tcPr>
          <w:p w:rsidR="008F2F72" w:rsidRPr="00840F40" w:rsidRDefault="008F2F72" w:rsidP="007E5D92">
            <w:pPr>
              <w:spacing w:after="0" w:line="360" w:lineRule="auto"/>
              <w:contextualSpacing/>
              <w:jc w:val="center"/>
              <w:outlineLvl w:val="0"/>
              <w:rPr>
                <w:rFonts w:ascii="Times New Roman" w:hAnsi="Times New Roman"/>
                <w:bCs/>
              </w:rPr>
            </w:pPr>
            <w:r w:rsidRPr="00840F40">
              <w:rPr>
                <w:rFonts w:ascii="Times New Roman" w:hAnsi="Times New Roman"/>
                <w:bCs/>
              </w:rPr>
              <w:t>8</w:t>
            </w:r>
          </w:p>
        </w:tc>
        <w:tc>
          <w:tcPr>
            <w:tcW w:w="3540" w:type="dxa"/>
            <w:gridSpan w:val="4"/>
            <w:tcBorders>
              <w:left w:val="single" w:sz="4" w:space="0" w:color="auto"/>
              <w:right w:val="single" w:sz="4" w:space="0" w:color="auto"/>
            </w:tcBorders>
          </w:tcPr>
          <w:p w:rsidR="008F2F72" w:rsidRPr="00840F40" w:rsidRDefault="008F2F72" w:rsidP="007E5D92">
            <w:pPr>
              <w:spacing w:after="0" w:line="360" w:lineRule="auto"/>
              <w:contextualSpacing/>
              <w:jc w:val="both"/>
              <w:rPr>
                <w:rFonts w:ascii="Times New Roman" w:hAnsi="Times New Roman"/>
              </w:rPr>
            </w:pPr>
            <w:r w:rsidRPr="00840F40">
              <w:rPr>
                <w:rFonts w:ascii="Times New Roman" w:hAnsi="Times New Roman"/>
              </w:rPr>
              <w:t>Chi quản lý chung</w:t>
            </w:r>
          </w:p>
        </w:tc>
        <w:tc>
          <w:tcPr>
            <w:tcW w:w="1260" w:type="dxa"/>
            <w:gridSpan w:val="3"/>
            <w:tcBorders>
              <w:left w:val="single" w:sz="4" w:space="0" w:color="auto"/>
              <w:right w:val="single" w:sz="4" w:space="0" w:color="auto"/>
            </w:tcBorders>
          </w:tcPr>
          <w:p w:rsidR="008F2F72" w:rsidRPr="00840F40" w:rsidRDefault="008F2F72" w:rsidP="007E5D92">
            <w:pPr>
              <w:spacing w:after="0" w:line="360" w:lineRule="auto"/>
              <w:contextualSpacing/>
              <w:jc w:val="both"/>
              <w:outlineLvl w:val="0"/>
              <w:rPr>
                <w:rFonts w:ascii="Times New Roman" w:hAnsi="Times New Roman"/>
                <w:b/>
                <w:bCs/>
              </w:rPr>
            </w:pPr>
          </w:p>
        </w:tc>
        <w:tc>
          <w:tcPr>
            <w:tcW w:w="1430" w:type="dxa"/>
            <w:gridSpan w:val="3"/>
            <w:tcBorders>
              <w:left w:val="single" w:sz="4" w:space="0" w:color="auto"/>
              <w:right w:val="single" w:sz="4" w:space="0" w:color="auto"/>
            </w:tcBorders>
            <w:vAlign w:val="center"/>
          </w:tcPr>
          <w:p w:rsidR="008F2F72" w:rsidRPr="00840F40" w:rsidRDefault="008F2F72" w:rsidP="008F2F72">
            <w:pPr>
              <w:spacing w:after="0"/>
              <w:jc w:val="center"/>
              <w:rPr>
                <w:rFonts w:ascii="Times New Roman" w:hAnsi="Times New Roman"/>
              </w:rPr>
            </w:pPr>
            <w:r w:rsidRPr="00840F40">
              <w:rPr>
                <w:rFonts w:ascii="Times New Roman" w:hAnsi="Times New Roman"/>
              </w:rPr>
              <w:t>1 500 000</w:t>
            </w:r>
          </w:p>
        </w:tc>
        <w:tc>
          <w:tcPr>
            <w:tcW w:w="1360" w:type="dxa"/>
            <w:gridSpan w:val="5"/>
            <w:tcBorders>
              <w:left w:val="single" w:sz="4" w:space="0" w:color="auto"/>
              <w:right w:val="single" w:sz="4" w:space="0" w:color="auto"/>
            </w:tcBorders>
            <w:vAlign w:val="center"/>
          </w:tcPr>
          <w:p w:rsidR="008F2F72" w:rsidRPr="00840F40" w:rsidRDefault="008F2F72" w:rsidP="008F2F72">
            <w:pPr>
              <w:spacing w:after="0"/>
              <w:jc w:val="center"/>
              <w:rPr>
                <w:rFonts w:ascii="Times New Roman" w:hAnsi="Times New Roman"/>
              </w:rPr>
            </w:pPr>
            <w:r w:rsidRPr="00840F40">
              <w:rPr>
                <w:rFonts w:ascii="Times New Roman" w:hAnsi="Times New Roman"/>
              </w:rPr>
              <w:t>1 500 000</w:t>
            </w:r>
          </w:p>
        </w:tc>
        <w:tc>
          <w:tcPr>
            <w:tcW w:w="863" w:type="dxa"/>
            <w:gridSpan w:val="2"/>
            <w:tcBorders>
              <w:left w:val="single" w:sz="4" w:space="0" w:color="auto"/>
              <w:right w:val="single" w:sz="4" w:space="0" w:color="auto"/>
            </w:tcBorders>
            <w:vAlign w:val="center"/>
          </w:tcPr>
          <w:p w:rsidR="008F2F72" w:rsidRPr="00840F40" w:rsidRDefault="008F2F72" w:rsidP="008F2F72">
            <w:pPr>
              <w:spacing w:after="0" w:line="360" w:lineRule="auto"/>
              <w:contextualSpacing/>
              <w:jc w:val="center"/>
              <w:outlineLvl w:val="0"/>
              <w:rPr>
                <w:rFonts w:ascii="Times New Roman" w:hAnsi="Times New Roman"/>
                <w:b/>
                <w:bCs/>
              </w:rPr>
            </w:pPr>
            <w:r w:rsidRPr="00840F40">
              <w:rPr>
                <w:rFonts w:ascii="Times New Roman" w:hAnsi="Times New Roman"/>
                <w:bCs/>
                <w:sz w:val="24"/>
                <w:szCs w:val="24"/>
              </w:rPr>
              <w:t>0</w:t>
            </w:r>
          </w:p>
        </w:tc>
        <w:tc>
          <w:tcPr>
            <w:tcW w:w="901" w:type="dxa"/>
            <w:tcBorders>
              <w:left w:val="single" w:sz="4" w:space="0" w:color="auto"/>
            </w:tcBorders>
          </w:tcPr>
          <w:p w:rsidR="008F2F72" w:rsidRPr="00840F40" w:rsidRDefault="008F2F72" w:rsidP="007E5D92">
            <w:pPr>
              <w:spacing w:after="0" w:line="360" w:lineRule="auto"/>
              <w:contextualSpacing/>
              <w:jc w:val="both"/>
              <w:outlineLvl w:val="0"/>
              <w:rPr>
                <w:rFonts w:ascii="Times New Roman" w:hAnsi="Times New Roman"/>
                <w:b/>
                <w:bCs/>
              </w:rPr>
            </w:pPr>
          </w:p>
        </w:tc>
      </w:tr>
      <w:tr w:rsidR="00840F40" w:rsidRPr="00840F40" w:rsidTr="008F2F72">
        <w:tblPrEx>
          <w:jc w:val="left"/>
        </w:tblPrEx>
        <w:trPr>
          <w:gridAfter w:val="1"/>
          <w:wAfter w:w="319" w:type="dxa"/>
          <w:trHeight w:val="150"/>
        </w:trPr>
        <w:tc>
          <w:tcPr>
            <w:tcW w:w="834" w:type="dxa"/>
            <w:gridSpan w:val="2"/>
            <w:tcBorders>
              <w:bottom w:val="single" w:sz="4" w:space="0" w:color="000000"/>
              <w:right w:val="single" w:sz="4" w:space="0" w:color="auto"/>
            </w:tcBorders>
            <w:noWrap/>
          </w:tcPr>
          <w:p w:rsidR="002932E9" w:rsidRPr="00840F40" w:rsidRDefault="002932E9" w:rsidP="007E5D92">
            <w:pPr>
              <w:spacing w:after="0" w:line="360" w:lineRule="auto"/>
              <w:contextualSpacing/>
              <w:jc w:val="center"/>
              <w:outlineLvl w:val="0"/>
              <w:rPr>
                <w:rFonts w:ascii="Times New Roman" w:hAnsi="Times New Roman"/>
                <w:bCs/>
              </w:rPr>
            </w:pPr>
            <w:r w:rsidRPr="00840F40">
              <w:rPr>
                <w:rFonts w:ascii="Times New Roman" w:hAnsi="Times New Roman"/>
                <w:bCs/>
              </w:rPr>
              <w:t>9</w:t>
            </w:r>
          </w:p>
        </w:tc>
        <w:tc>
          <w:tcPr>
            <w:tcW w:w="3540" w:type="dxa"/>
            <w:gridSpan w:val="4"/>
            <w:tcBorders>
              <w:left w:val="single" w:sz="4" w:space="0" w:color="auto"/>
              <w:bottom w:val="single" w:sz="4" w:space="0" w:color="000000"/>
              <w:right w:val="single" w:sz="4" w:space="0" w:color="auto"/>
            </w:tcBorders>
          </w:tcPr>
          <w:p w:rsidR="002932E9" w:rsidRPr="00840F40" w:rsidRDefault="002932E9" w:rsidP="007E5D92">
            <w:pPr>
              <w:spacing w:after="0" w:line="360" w:lineRule="auto"/>
              <w:contextualSpacing/>
              <w:jc w:val="both"/>
              <w:rPr>
                <w:rFonts w:ascii="Times New Roman" w:hAnsi="Times New Roman"/>
              </w:rPr>
            </w:pPr>
            <w:r w:rsidRPr="00840F40">
              <w:rPr>
                <w:rFonts w:ascii="Times New Roman" w:hAnsi="Times New Roman"/>
              </w:rPr>
              <w:t>Chi khác</w:t>
            </w:r>
          </w:p>
        </w:tc>
        <w:tc>
          <w:tcPr>
            <w:tcW w:w="1260" w:type="dxa"/>
            <w:gridSpan w:val="3"/>
            <w:tcBorders>
              <w:left w:val="single" w:sz="4" w:space="0" w:color="auto"/>
              <w:bottom w:val="single" w:sz="4" w:space="0" w:color="000000"/>
              <w:righ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c>
          <w:tcPr>
            <w:tcW w:w="1430" w:type="dxa"/>
            <w:gridSpan w:val="3"/>
            <w:tcBorders>
              <w:left w:val="single" w:sz="4" w:space="0" w:color="auto"/>
              <w:bottom w:val="single" w:sz="4" w:space="0" w:color="000000"/>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sz w:val="24"/>
                <w:szCs w:val="24"/>
              </w:rPr>
              <w:t>0</w:t>
            </w:r>
          </w:p>
        </w:tc>
        <w:tc>
          <w:tcPr>
            <w:tcW w:w="1360" w:type="dxa"/>
            <w:gridSpan w:val="5"/>
            <w:tcBorders>
              <w:left w:val="single" w:sz="4" w:space="0" w:color="auto"/>
              <w:bottom w:val="single" w:sz="4" w:space="0" w:color="000000"/>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sz w:val="24"/>
                <w:szCs w:val="24"/>
              </w:rPr>
              <w:t>0</w:t>
            </w:r>
          </w:p>
        </w:tc>
        <w:tc>
          <w:tcPr>
            <w:tcW w:w="863" w:type="dxa"/>
            <w:gridSpan w:val="2"/>
            <w:tcBorders>
              <w:left w:val="single" w:sz="4" w:space="0" w:color="auto"/>
              <w:bottom w:val="single" w:sz="4" w:space="0" w:color="000000"/>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bCs/>
                <w:sz w:val="24"/>
                <w:szCs w:val="24"/>
              </w:rPr>
              <w:t>0</w:t>
            </w:r>
          </w:p>
        </w:tc>
        <w:tc>
          <w:tcPr>
            <w:tcW w:w="901" w:type="dxa"/>
            <w:tcBorders>
              <w:left w:val="single" w:sz="4" w:space="0" w:color="auto"/>
              <w:bottom w:val="single" w:sz="4" w:space="0" w:color="000000"/>
            </w:tcBorders>
          </w:tcPr>
          <w:p w:rsidR="002932E9" w:rsidRPr="00840F40" w:rsidRDefault="002932E9" w:rsidP="007E5D92">
            <w:pPr>
              <w:spacing w:after="0" w:line="360" w:lineRule="auto"/>
              <w:contextualSpacing/>
              <w:jc w:val="both"/>
              <w:outlineLvl w:val="0"/>
              <w:rPr>
                <w:rFonts w:ascii="Times New Roman" w:hAnsi="Times New Roman"/>
                <w:b/>
                <w:bCs/>
              </w:rPr>
            </w:pPr>
          </w:p>
        </w:tc>
      </w:tr>
      <w:tr w:rsidR="00840F40" w:rsidRPr="00840F40" w:rsidTr="008F2F72">
        <w:tblPrEx>
          <w:jc w:val="left"/>
        </w:tblPrEx>
        <w:trPr>
          <w:gridAfter w:val="1"/>
          <w:wAfter w:w="319" w:type="dxa"/>
          <w:trHeight w:val="150"/>
        </w:trPr>
        <w:tc>
          <w:tcPr>
            <w:tcW w:w="834" w:type="dxa"/>
            <w:gridSpan w:val="2"/>
            <w:tcBorders>
              <w:top w:val="single" w:sz="4" w:space="0" w:color="000000"/>
              <w:left w:val="single" w:sz="4" w:space="0" w:color="auto"/>
              <w:bottom w:val="single" w:sz="4" w:space="0" w:color="000000"/>
              <w:right w:val="single" w:sz="4" w:space="0" w:color="auto"/>
            </w:tcBorders>
            <w:noWrap/>
          </w:tcPr>
          <w:p w:rsidR="002932E9" w:rsidRPr="00840F40" w:rsidRDefault="002932E9" w:rsidP="007E5D92">
            <w:pPr>
              <w:spacing w:after="0" w:line="360" w:lineRule="auto"/>
              <w:contextualSpacing/>
              <w:jc w:val="center"/>
              <w:outlineLvl w:val="0"/>
              <w:rPr>
                <w:rFonts w:ascii="Times New Roman" w:hAnsi="Times New Roman"/>
                <w:bCs/>
              </w:rPr>
            </w:pPr>
          </w:p>
        </w:tc>
        <w:tc>
          <w:tcPr>
            <w:tcW w:w="3540" w:type="dxa"/>
            <w:gridSpan w:val="4"/>
            <w:tcBorders>
              <w:top w:val="single" w:sz="4" w:space="0" w:color="000000"/>
              <w:left w:val="single" w:sz="4" w:space="0" w:color="auto"/>
              <w:bottom w:val="single" w:sz="4" w:space="0" w:color="000000"/>
              <w:right w:val="single" w:sz="4" w:space="0" w:color="auto"/>
            </w:tcBorders>
          </w:tcPr>
          <w:p w:rsidR="002932E9" w:rsidRPr="00840F40" w:rsidRDefault="002932E9" w:rsidP="007E5D92">
            <w:pPr>
              <w:spacing w:after="0" w:line="360" w:lineRule="auto"/>
              <w:contextualSpacing/>
              <w:jc w:val="both"/>
              <w:rPr>
                <w:rFonts w:ascii="Times New Roman" w:hAnsi="Times New Roman"/>
              </w:rPr>
            </w:pPr>
            <w:r w:rsidRPr="00840F40">
              <w:rPr>
                <w:rFonts w:ascii="Times New Roman" w:hAnsi="Times New Roman"/>
              </w:rPr>
              <w:t>Tổng cộng</w:t>
            </w:r>
          </w:p>
        </w:tc>
        <w:tc>
          <w:tcPr>
            <w:tcW w:w="1260" w:type="dxa"/>
            <w:gridSpan w:val="3"/>
            <w:tcBorders>
              <w:top w:val="single" w:sz="4" w:space="0" w:color="000000"/>
              <w:left w:val="single" w:sz="4" w:space="0" w:color="auto"/>
              <w:bottom w:val="single" w:sz="4" w:space="0" w:color="000000"/>
              <w:righ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c>
          <w:tcPr>
            <w:tcW w:w="1430" w:type="dxa"/>
            <w:gridSpan w:val="3"/>
            <w:tcBorders>
              <w:top w:val="single" w:sz="4" w:space="0" w:color="000000"/>
              <w:left w:val="single" w:sz="4" w:space="0" w:color="auto"/>
              <w:bottom w:val="single" w:sz="4" w:space="0" w:color="000000"/>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b/>
                <w:sz w:val="24"/>
                <w:szCs w:val="24"/>
              </w:rPr>
              <w:t>30,000,000</w:t>
            </w:r>
          </w:p>
        </w:tc>
        <w:tc>
          <w:tcPr>
            <w:tcW w:w="1360" w:type="dxa"/>
            <w:gridSpan w:val="5"/>
            <w:tcBorders>
              <w:top w:val="single" w:sz="4" w:space="0" w:color="000000"/>
              <w:left w:val="single" w:sz="4" w:space="0" w:color="auto"/>
              <w:bottom w:val="single" w:sz="4" w:space="0" w:color="000000"/>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b/>
                <w:sz w:val="24"/>
                <w:szCs w:val="24"/>
              </w:rPr>
              <w:t>30,000,000</w:t>
            </w:r>
          </w:p>
        </w:tc>
        <w:tc>
          <w:tcPr>
            <w:tcW w:w="863" w:type="dxa"/>
            <w:gridSpan w:val="2"/>
            <w:tcBorders>
              <w:top w:val="single" w:sz="4" w:space="0" w:color="000000"/>
              <w:left w:val="single" w:sz="4" w:space="0" w:color="auto"/>
              <w:bottom w:val="single" w:sz="4" w:space="0" w:color="000000"/>
              <w:right w:val="single" w:sz="4" w:space="0" w:color="auto"/>
            </w:tcBorders>
            <w:vAlign w:val="center"/>
          </w:tcPr>
          <w:p w:rsidR="002932E9" w:rsidRPr="00840F40" w:rsidRDefault="002932E9" w:rsidP="008F2F72">
            <w:pPr>
              <w:spacing w:after="0" w:line="360" w:lineRule="auto"/>
              <w:contextualSpacing/>
              <w:jc w:val="center"/>
              <w:outlineLvl w:val="0"/>
              <w:rPr>
                <w:rFonts w:ascii="Times New Roman" w:hAnsi="Times New Roman"/>
                <w:b/>
                <w:bCs/>
              </w:rPr>
            </w:pPr>
            <w:r w:rsidRPr="00840F40">
              <w:rPr>
                <w:rFonts w:ascii="Times New Roman" w:hAnsi="Times New Roman"/>
                <w:bCs/>
                <w:sz w:val="24"/>
                <w:szCs w:val="24"/>
              </w:rPr>
              <w:t>0</w:t>
            </w:r>
          </w:p>
        </w:tc>
        <w:tc>
          <w:tcPr>
            <w:tcW w:w="901" w:type="dxa"/>
            <w:tcBorders>
              <w:top w:val="single" w:sz="4" w:space="0" w:color="000000"/>
              <w:left w:val="single" w:sz="4" w:space="0" w:color="auto"/>
              <w:bottom w:val="single" w:sz="4" w:space="0" w:color="000000"/>
              <w:right w:val="single" w:sz="4" w:space="0" w:color="auto"/>
            </w:tcBorders>
          </w:tcPr>
          <w:p w:rsidR="002932E9" w:rsidRPr="00840F40" w:rsidRDefault="002932E9" w:rsidP="007E5D92">
            <w:pPr>
              <w:spacing w:after="0" w:line="360" w:lineRule="auto"/>
              <w:contextualSpacing/>
              <w:jc w:val="both"/>
              <w:outlineLvl w:val="0"/>
              <w:rPr>
                <w:rFonts w:ascii="Times New Roman" w:hAnsi="Times New Roman"/>
                <w:b/>
                <w:bCs/>
              </w:rPr>
            </w:pPr>
          </w:p>
        </w:tc>
      </w:tr>
      <w:tr w:rsidR="00840F40" w:rsidRPr="00840F40" w:rsidTr="008F2F72">
        <w:trPr>
          <w:gridBefore w:val="1"/>
          <w:wBefore w:w="306" w:type="dxa"/>
          <w:trHeight w:val="150"/>
          <w:jc w:val="center"/>
        </w:trPr>
        <w:tc>
          <w:tcPr>
            <w:tcW w:w="10201" w:type="dxa"/>
            <w:gridSpan w:val="20"/>
            <w:tcBorders>
              <w:top w:val="single" w:sz="4" w:space="0" w:color="auto"/>
              <w:left w:val="nil"/>
              <w:bottom w:val="nil"/>
              <w:right w:val="nil"/>
            </w:tcBorders>
            <w:noWrap/>
          </w:tcPr>
          <w:p w:rsidR="00D341E8" w:rsidRPr="00840F40" w:rsidRDefault="00D341E8">
            <w:bookmarkStart w:id="9" w:name="OLE_LINK10"/>
            <w:bookmarkStart w:id="10" w:name="OLE_LINK11"/>
          </w:p>
          <w:p w:rsidR="00D341E8" w:rsidRPr="00840F40" w:rsidRDefault="00D341E8"/>
          <w:p w:rsidR="00D341E8" w:rsidRPr="00840F40" w:rsidRDefault="00D341E8"/>
          <w:p w:rsidR="00D341E8" w:rsidRPr="00840F40" w:rsidRDefault="00D341E8"/>
          <w:tbl>
            <w:tblPr>
              <w:tblW w:w="10212" w:type="dxa"/>
              <w:tblLayout w:type="fixed"/>
              <w:tblLook w:val="01E0" w:firstRow="1" w:lastRow="1" w:firstColumn="1" w:lastColumn="1" w:noHBand="0" w:noVBand="0"/>
            </w:tblPr>
            <w:tblGrid>
              <w:gridCol w:w="5165"/>
              <w:gridCol w:w="5047"/>
            </w:tblGrid>
            <w:tr w:rsidR="001A31FD" w:rsidRPr="00840F40" w:rsidTr="00D341E8">
              <w:trPr>
                <w:trHeight w:val="1479"/>
              </w:trPr>
              <w:tc>
                <w:tcPr>
                  <w:tcW w:w="5165" w:type="dxa"/>
                </w:tcPr>
                <w:bookmarkEnd w:id="9"/>
                <w:bookmarkEnd w:id="10"/>
                <w:p w:rsidR="001A31FD" w:rsidRPr="00840F40" w:rsidRDefault="001A31FD" w:rsidP="007E5D92">
                  <w:pPr>
                    <w:spacing w:after="0" w:line="240" w:lineRule="auto"/>
                    <w:contextualSpacing/>
                    <w:jc w:val="center"/>
                    <w:rPr>
                      <w:rFonts w:ascii="Times New Roman" w:hAnsi="Times New Roman"/>
                      <w:i/>
                      <w:sz w:val="26"/>
                      <w:szCs w:val="26"/>
                    </w:rPr>
                  </w:pPr>
                  <w:r w:rsidRPr="00840F40">
                    <w:rPr>
                      <w:rFonts w:ascii="Times New Roman" w:hAnsi="Times New Roman"/>
                      <w:i/>
                      <w:sz w:val="26"/>
                      <w:szCs w:val="26"/>
                    </w:rPr>
                    <w:t>Ngày…tháng…năm……</w:t>
                  </w:r>
                </w:p>
                <w:p w:rsidR="001A31FD" w:rsidRPr="00840F40" w:rsidRDefault="001A31FD" w:rsidP="007E5D92">
                  <w:pPr>
                    <w:spacing w:after="0" w:line="240" w:lineRule="auto"/>
                    <w:contextualSpacing/>
                    <w:rPr>
                      <w:rFonts w:ascii="Times New Roman" w:hAnsi="Times New Roman"/>
                      <w:b/>
                      <w:sz w:val="26"/>
                      <w:szCs w:val="26"/>
                    </w:rPr>
                  </w:pPr>
                  <w:r w:rsidRPr="00840F40">
                    <w:rPr>
                      <w:rFonts w:ascii="Times New Roman" w:hAnsi="Times New Roman"/>
                      <w:b/>
                      <w:sz w:val="26"/>
                      <w:szCs w:val="26"/>
                    </w:rPr>
                    <w:t xml:space="preserve">                      Đơn vị chủ trì</w:t>
                  </w:r>
                </w:p>
                <w:p w:rsidR="001A31FD" w:rsidRPr="00840F40" w:rsidRDefault="001A31FD" w:rsidP="007E5D92">
                  <w:pPr>
                    <w:spacing w:after="0" w:line="240" w:lineRule="auto"/>
                    <w:contextualSpacing/>
                    <w:jc w:val="center"/>
                    <w:rPr>
                      <w:rFonts w:ascii="Times New Roman" w:hAnsi="Times New Roman"/>
                      <w:i/>
                    </w:rPr>
                  </w:pPr>
                  <w:r w:rsidRPr="00840F40">
                    <w:rPr>
                      <w:rFonts w:ascii="Times New Roman" w:hAnsi="Times New Roman"/>
                      <w:i/>
                    </w:rPr>
                    <w:t>(ký, họ và tên)</w:t>
                  </w:r>
                </w:p>
                <w:p w:rsidR="00D341E8" w:rsidRPr="00840F40" w:rsidRDefault="00D341E8" w:rsidP="007E5D92">
                  <w:pPr>
                    <w:spacing w:after="0" w:line="240" w:lineRule="auto"/>
                    <w:contextualSpacing/>
                    <w:jc w:val="center"/>
                    <w:rPr>
                      <w:rFonts w:ascii="Times New Roman" w:hAnsi="Times New Roman"/>
                      <w:i/>
                    </w:rPr>
                  </w:pPr>
                </w:p>
                <w:p w:rsidR="00D341E8" w:rsidRPr="00840F40" w:rsidRDefault="00D341E8" w:rsidP="007E5D92">
                  <w:pPr>
                    <w:spacing w:after="0" w:line="240" w:lineRule="auto"/>
                    <w:contextualSpacing/>
                    <w:jc w:val="center"/>
                    <w:rPr>
                      <w:rFonts w:ascii="Times New Roman" w:hAnsi="Times New Roman"/>
                      <w:i/>
                    </w:rPr>
                  </w:pPr>
                </w:p>
                <w:p w:rsidR="00D341E8" w:rsidRPr="00840F40" w:rsidRDefault="00D341E8" w:rsidP="007E5D92">
                  <w:pPr>
                    <w:spacing w:after="0" w:line="240" w:lineRule="auto"/>
                    <w:contextualSpacing/>
                    <w:jc w:val="center"/>
                    <w:rPr>
                      <w:rFonts w:ascii="Times New Roman" w:hAnsi="Times New Roman"/>
                      <w:i/>
                    </w:rPr>
                  </w:pPr>
                </w:p>
                <w:p w:rsidR="00D341E8" w:rsidRPr="00840F40" w:rsidRDefault="00D341E8" w:rsidP="007E5D92">
                  <w:pPr>
                    <w:spacing w:after="0" w:line="240" w:lineRule="auto"/>
                    <w:contextualSpacing/>
                    <w:jc w:val="center"/>
                    <w:rPr>
                      <w:rFonts w:ascii="Times New Roman" w:hAnsi="Times New Roman"/>
                      <w:i/>
                    </w:rPr>
                  </w:pPr>
                </w:p>
                <w:p w:rsidR="00D341E8" w:rsidRPr="00840F40" w:rsidRDefault="00D341E8" w:rsidP="007E5D92">
                  <w:pPr>
                    <w:spacing w:after="0" w:line="240" w:lineRule="auto"/>
                    <w:contextualSpacing/>
                    <w:jc w:val="center"/>
                    <w:rPr>
                      <w:rFonts w:ascii="Times New Roman" w:hAnsi="Times New Roman"/>
                      <w:i/>
                    </w:rPr>
                  </w:pPr>
                </w:p>
                <w:p w:rsidR="00D341E8" w:rsidRPr="00840F40" w:rsidRDefault="00D341E8" w:rsidP="007E5D92">
                  <w:pPr>
                    <w:spacing w:after="0" w:line="240" w:lineRule="auto"/>
                    <w:contextualSpacing/>
                    <w:jc w:val="center"/>
                    <w:rPr>
                      <w:rFonts w:ascii="Times New Roman" w:hAnsi="Times New Roman"/>
                      <w:i/>
                    </w:rPr>
                  </w:pPr>
                </w:p>
                <w:p w:rsidR="00D341E8" w:rsidRPr="00840F40" w:rsidRDefault="00D341E8" w:rsidP="007E5D92">
                  <w:pPr>
                    <w:spacing w:after="0" w:line="240" w:lineRule="auto"/>
                    <w:contextualSpacing/>
                    <w:jc w:val="center"/>
                    <w:rPr>
                      <w:rFonts w:ascii="Times New Roman" w:hAnsi="Times New Roman"/>
                      <w:i/>
                    </w:rPr>
                  </w:pPr>
                </w:p>
                <w:p w:rsidR="00D341E8" w:rsidRPr="00840F40" w:rsidRDefault="00D341E8" w:rsidP="007E5D92">
                  <w:pPr>
                    <w:spacing w:after="0" w:line="240" w:lineRule="auto"/>
                    <w:contextualSpacing/>
                    <w:jc w:val="center"/>
                    <w:rPr>
                      <w:rFonts w:ascii="Times New Roman" w:hAnsi="Times New Roman"/>
                      <w:i/>
                    </w:rPr>
                  </w:pPr>
                </w:p>
                <w:p w:rsidR="00D341E8" w:rsidRPr="00840F40" w:rsidRDefault="00D341E8" w:rsidP="007E5D92">
                  <w:pPr>
                    <w:spacing w:after="0" w:line="240" w:lineRule="auto"/>
                    <w:contextualSpacing/>
                    <w:jc w:val="center"/>
                    <w:rPr>
                      <w:rFonts w:ascii="Times New Roman" w:hAnsi="Times New Roman"/>
                    </w:rPr>
                  </w:pPr>
                </w:p>
              </w:tc>
              <w:tc>
                <w:tcPr>
                  <w:tcW w:w="5047" w:type="dxa"/>
                </w:tcPr>
                <w:p w:rsidR="001A31FD" w:rsidRPr="00840F40" w:rsidRDefault="001A31FD" w:rsidP="007E5D92">
                  <w:pPr>
                    <w:spacing w:after="0" w:line="240" w:lineRule="auto"/>
                    <w:contextualSpacing/>
                    <w:jc w:val="center"/>
                    <w:rPr>
                      <w:rFonts w:ascii="Times New Roman" w:hAnsi="Times New Roman"/>
                      <w:i/>
                      <w:sz w:val="26"/>
                      <w:szCs w:val="26"/>
                    </w:rPr>
                  </w:pPr>
                  <w:r w:rsidRPr="00840F40">
                    <w:rPr>
                      <w:rFonts w:ascii="Times New Roman" w:hAnsi="Times New Roman"/>
                      <w:i/>
                      <w:sz w:val="26"/>
                      <w:szCs w:val="26"/>
                    </w:rPr>
                    <w:t xml:space="preserve"> Ngày…tháng…năm……</w:t>
                  </w:r>
                </w:p>
                <w:p w:rsidR="001A31FD" w:rsidRPr="00840F40" w:rsidRDefault="001A31FD" w:rsidP="007E5D92">
                  <w:pPr>
                    <w:spacing w:after="0" w:line="240" w:lineRule="auto"/>
                    <w:contextualSpacing/>
                    <w:jc w:val="center"/>
                    <w:rPr>
                      <w:rFonts w:ascii="Times New Roman" w:hAnsi="Times New Roman"/>
                      <w:b/>
                      <w:sz w:val="26"/>
                      <w:szCs w:val="26"/>
                    </w:rPr>
                  </w:pPr>
                  <w:r w:rsidRPr="00840F40">
                    <w:rPr>
                      <w:rFonts w:ascii="Times New Roman" w:hAnsi="Times New Roman"/>
                      <w:b/>
                      <w:sz w:val="26"/>
                      <w:szCs w:val="26"/>
                    </w:rPr>
                    <w:t>Chủ nhiệm đề tài</w:t>
                  </w:r>
                </w:p>
                <w:p w:rsidR="00D341E8" w:rsidRPr="00840F40" w:rsidRDefault="001A31FD" w:rsidP="007E5D92">
                  <w:pPr>
                    <w:spacing w:after="0" w:line="240" w:lineRule="auto"/>
                    <w:contextualSpacing/>
                    <w:jc w:val="center"/>
                    <w:rPr>
                      <w:rFonts w:ascii="Times New Roman" w:hAnsi="Times New Roman"/>
                    </w:rPr>
                  </w:pPr>
                  <w:r w:rsidRPr="00840F40">
                    <w:rPr>
                      <w:rFonts w:ascii="Times New Roman" w:hAnsi="Times New Roman"/>
                      <w:i/>
                    </w:rPr>
                    <w:t>(ký, họ và tên)</w:t>
                  </w:r>
                </w:p>
                <w:p w:rsidR="00D341E8" w:rsidRPr="00840F40" w:rsidRDefault="00D341E8" w:rsidP="00D341E8">
                  <w:pPr>
                    <w:rPr>
                      <w:rFonts w:ascii="Times New Roman" w:hAnsi="Times New Roman"/>
                    </w:rPr>
                  </w:pPr>
                </w:p>
                <w:p w:rsidR="00D341E8" w:rsidRPr="00840F40" w:rsidRDefault="00D341E8" w:rsidP="00D341E8">
                  <w:pPr>
                    <w:rPr>
                      <w:rFonts w:ascii="Times New Roman" w:hAnsi="Times New Roman"/>
                    </w:rPr>
                  </w:pPr>
                </w:p>
                <w:p w:rsidR="00D341E8" w:rsidRPr="00840F40" w:rsidRDefault="00D341E8" w:rsidP="00D341E8">
                  <w:pPr>
                    <w:rPr>
                      <w:rFonts w:ascii="Times New Roman" w:hAnsi="Times New Roman"/>
                    </w:rPr>
                  </w:pPr>
                </w:p>
                <w:p w:rsidR="001A31FD" w:rsidRPr="00840F40" w:rsidRDefault="00D341E8" w:rsidP="00D341E8">
                  <w:pPr>
                    <w:jc w:val="center"/>
                    <w:rPr>
                      <w:rFonts w:ascii="Times New Roman" w:hAnsi="Times New Roman"/>
                    </w:rPr>
                  </w:pPr>
                  <w:r w:rsidRPr="00840F40">
                    <w:rPr>
                      <w:rFonts w:ascii="Times New Roman" w:hAnsi="Times New Roman"/>
                    </w:rPr>
                    <w:t>TS. Đặng Quang Huy</w:t>
                  </w:r>
                </w:p>
              </w:tc>
            </w:tr>
          </w:tbl>
          <w:p w:rsidR="001A31FD" w:rsidRPr="00840F40" w:rsidRDefault="001A31FD" w:rsidP="007E5D92">
            <w:pPr>
              <w:spacing w:before="120" w:after="0" w:line="264" w:lineRule="auto"/>
              <w:contextualSpacing/>
              <w:jc w:val="center"/>
              <w:rPr>
                <w:rFonts w:ascii="Times New Roman" w:hAnsi="Times New Roman"/>
                <w:i/>
                <w:sz w:val="26"/>
                <w:szCs w:val="26"/>
              </w:rPr>
            </w:pPr>
          </w:p>
        </w:tc>
      </w:tr>
      <w:tr w:rsidR="00840F40" w:rsidRPr="00840F40" w:rsidTr="008F2F72">
        <w:trPr>
          <w:gridBefore w:val="1"/>
          <w:wBefore w:w="306" w:type="dxa"/>
          <w:trHeight w:val="150"/>
          <w:jc w:val="center"/>
        </w:trPr>
        <w:tc>
          <w:tcPr>
            <w:tcW w:w="3229" w:type="dxa"/>
            <w:gridSpan w:val="3"/>
            <w:tcBorders>
              <w:top w:val="nil"/>
              <w:left w:val="nil"/>
              <w:bottom w:val="nil"/>
              <w:right w:val="nil"/>
            </w:tcBorders>
            <w:noWrap/>
          </w:tcPr>
          <w:p w:rsidR="001A31FD" w:rsidRPr="00840F40" w:rsidRDefault="001A31FD" w:rsidP="007E5D92">
            <w:pPr>
              <w:spacing w:after="0" w:line="240" w:lineRule="auto"/>
              <w:contextualSpacing/>
              <w:jc w:val="center"/>
              <w:rPr>
                <w:rFonts w:ascii="Times New Roman" w:hAnsi="Times New Roman"/>
                <w:sz w:val="26"/>
                <w:szCs w:val="26"/>
              </w:rPr>
            </w:pPr>
          </w:p>
        </w:tc>
        <w:tc>
          <w:tcPr>
            <w:tcW w:w="3541" w:type="dxa"/>
            <w:gridSpan w:val="9"/>
            <w:tcBorders>
              <w:top w:val="nil"/>
              <w:left w:val="nil"/>
              <w:bottom w:val="nil"/>
              <w:right w:val="nil"/>
            </w:tcBorders>
          </w:tcPr>
          <w:p w:rsidR="001A31FD" w:rsidRPr="00840F40" w:rsidRDefault="001A31FD" w:rsidP="007E5D92">
            <w:pPr>
              <w:spacing w:after="0" w:line="240" w:lineRule="auto"/>
              <w:contextualSpacing/>
              <w:jc w:val="center"/>
              <w:rPr>
                <w:rFonts w:ascii="Times New Roman" w:hAnsi="Times New Roman"/>
                <w:sz w:val="26"/>
                <w:szCs w:val="26"/>
              </w:rPr>
            </w:pPr>
            <w:r w:rsidRPr="00840F40">
              <w:rPr>
                <w:rFonts w:ascii="Times New Roman" w:hAnsi="Times New Roman"/>
                <w:i/>
                <w:sz w:val="26"/>
                <w:szCs w:val="26"/>
              </w:rPr>
              <w:t>Ngày…tháng…năm……</w:t>
            </w:r>
          </w:p>
        </w:tc>
        <w:tc>
          <w:tcPr>
            <w:tcW w:w="3431" w:type="dxa"/>
            <w:gridSpan w:val="8"/>
            <w:tcBorders>
              <w:top w:val="nil"/>
              <w:left w:val="nil"/>
              <w:bottom w:val="nil"/>
              <w:right w:val="nil"/>
            </w:tcBorders>
          </w:tcPr>
          <w:p w:rsidR="001A31FD" w:rsidRPr="00840F40" w:rsidRDefault="001A31FD" w:rsidP="007E5D92">
            <w:pPr>
              <w:spacing w:after="0" w:line="240" w:lineRule="auto"/>
              <w:contextualSpacing/>
              <w:jc w:val="center"/>
              <w:rPr>
                <w:rFonts w:ascii="Times New Roman" w:hAnsi="Times New Roman"/>
                <w:sz w:val="26"/>
                <w:szCs w:val="26"/>
              </w:rPr>
            </w:pPr>
          </w:p>
        </w:tc>
      </w:tr>
      <w:tr w:rsidR="00840F40" w:rsidRPr="00840F40" w:rsidTr="008F2F72">
        <w:trPr>
          <w:gridBefore w:val="1"/>
          <w:wBefore w:w="306" w:type="dxa"/>
          <w:trHeight w:val="422"/>
          <w:jc w:val="center"/>
        </w:trPr>
        <w:tc>
          <w:tcPr>
            <w:tcW w:w="3229" w:type="dxa"/>
            <w:gridSpan w:val="3"/>
            <w:tcBorders>
              <w:top w:val="nil"/>
              <w:left w:val="nil"/>
              <w:bottom w:val="nil"/>
              <w:right w:val="nil"/>
            </w:tcBorders>
            <w:noWrap/>
          </w:tcPr>
          <w:p w:rsidR="001A31FD" w:rsidRPr="00840F40" w:rsidRDefault="001A31FD" w:rsidP="007E5D92">
            <w:pPr>
              <w:jc w:val="center"/>
            </w:pPr>
          </w:p>
        </w:tc>
        <w:tc>
          <w:tcPr>
            <w:tcW w:w="3541" w:type="dxa"/>
            <w:gridSpan w:val="9"/>
            <w:tcBorders>
              <w:top w:val="nil"/>
              <w:left w:val="nil"/>
              <w:bottom w:val="nil"/>
              <w:right w:val="nil"/>
            </w:tcBorders>
          </w:tcPr>
          <w:p w:rsidR="001A31FD" w:rsidRPr="00840F40" w:rsidRDefault="001A31FD" w:rsidP="007E5D92">
            <w:pPr>
              <w:jc w:val="center"/>
            </w:pPr>
            <w:r w:rsidRPr="00840F40">
              <w:rPr>
                <w:rFonts w:ascii="Times New Roman" w:hAnsi="Times New Roman"/>
                <w:b/>
                <w:sz w:val="26"/>
                <w:szCs w:val="26"/>
              </w:rPr>
              <w:t>HIỆU TRƯỞNG</w:t>
            </w:r>
          </w:p>
        </w:tc>
        <w:tc>
          <w:tcPr>
            <w:tcW w:w="3431" w:type="dxa"/>
            <w:gridSpan w:val="8"/>
            <w:tcBorders>
              <w:top w:val="nil"/>
              <w:left w:val="nil"/>
              <w:bottom w:val="nil"/>
              <w:right w:val="nil"/>
            </w:tcBorders>
          </w:tcPr>
          <w:p w:rsidR="001A31FD" w:rsidRPr="00840F40" w:rsidRDefault="001A31FD" w:rsidP="007E5D92">
            <w:pPr>
              <w:jc w:val="center"/>
            </w:pPr>
          </w:p>
        </w:tc>
      </w:tr>
    </w:tbl>
    <w:p w:rsidR="00D341E8" w:rsidRDefault="00D341E8"/>
    <w:p w:rsidR="00FF4ACC" w:rsidRDefault="00FF4ACC"/>
    <w:p w:rsidR="00FF4ACC" w:rsidRDefault="00FF4ACC"/>
    <w:p w:rsidR="00FF4ACC" w:rsidRDefault="00FF4ACC"/>
    <w:p w:rsidR="00FF4ACC" w:rsidRDefault="00FF4ACC"/>
    <w:p w:rsidR="00FF4ACC" w:rsidRDefault="00FF4ACC"/>
    <w:p w:rsidR="00FF4ACC" w:rsidRDefault="00FF4ACC"/>
    <w:tbl>
      <w:tblPr>
        <w:tblW w:w="11140" w:type="dxa"/>
        <w:jc w:val="center"/>
        <w:tblLook w:val="04A0" w:firstRow="1" w:lastRow="0" w:firstColumn="1" w:lastColumn="0" w:noHBand="0" w:noVBand="1"/>
      </w:tblPr>
      <w:tblGrid>
        <w:gridCol w:w="431"/>
        <w:gridCol w:w="1489"/>
        <w:gridCol w:w="1667"/>
        <w:gridCol w:w="2064"/>
        <w:gridCol w:w="899"/>
        <w:gridCol w:w="1074"/>
        <w:gridCol w:w="853"/>
        <w:gridCol w:w="1288"/>
        <w:gridCol w:w="645"/>
        <w:gridCol w:w="960"/>
      </w:tblGrid>
      <w:tr w:rsidR="00FF4ACC" w:rsidRPr="00FF4ACC" w:rsidTr="00FF4ACC">
        <w:trPr>
          <w:trHeight w:val="405"/>
          <w:jc w:val="center"/>
        </w:trPr>
        <w:tc>
          <w:tcPr>
            <w:tcW w:w="10180" w:type="dxa"/>
            <w:gridSpan w:val="9"/>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ascii="Times New Roman" w:eastAsia="Times New Roman" w:hAnsi="Times New Roman"/>
                <w:b/>
                <w:bCs/>
                <w:color w:val="000000"/>
                <w:sz w:val="32"/>
                <w:szCs w:val="32"/>
              </w:rPr>
            </w:pPr>
            <w:r w:rsidRPr="00FF4ACC">
              <w:rPr>
                <w:rFonts w:ascii="Times New Roman" w:eastAsia="Times New Roman" w:hAnsi="Times New Roman"/>
                <w:b/>
                <w:bCs/>
                <w:color w:val="000000"/>
                <w:sz w:val="32"/>
                <w:szCs w:val="32"/>
              </w:rPr>
              <w:lastRenderedPageBreak/>
              <w:t xml:space="preserve">Dự toán chi tiết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ascii="Times New Roman" w:eastAsia="Times New Roman" w:hAnsi="Times New Roman"/>
                <w:b/>
                <w:bCs/>
                <w:color w:val="000000"/>
                <w:sz w:val="32"/>
                <w:szCs w:val="32"/>
              </w:rPr>
            </w:pPr>
          </w:p>
        </w:tc>
      </w:tr>
      <w:tr w:rsidR="00FF4ACC" w:rsidRPr="00FF4ACC" w:rsidTr="00FF4ACC">
        <w:trPr>
          <w:trHeight w:val="300"/>
          <w:jc w:val="center"/>
        </w:trPr>
        <w:tc>
          <w:tcPr>
            <w:tcW w:w="1783" w:type="dxa"/>
            <w:gridSpan w:val="2"/>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xml:space="preserve">Tên đề tài: </w:t>
            </w: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48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48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1783" w:type="dxa"/>
            <w:gridSpan w:val="2"/>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A. Cơ sở dự toán:</w:t>
            </w: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885"/>
          <w:jc w:val="center"/>
        </w:trPr>
        <w:tc>
          <w:tcPr>
            <w:tcW w:w="11140" w:type="dxa"/>
            <w:gridSpan w:val="10"/>
            <w:tcBorders>
              <w:top w:val="nil"/>
              <w:left w:val="nil"/>
              <w:bottom w:val="nil"/>
              <w:right w:val="nil"/>
            </w:tcBorders>
            <w:shd w:val="clear" w:color="auto" w:fill="auto"/>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1. Quyết định số 1804/QĐ-MĐC ngày 31/12/2015 của Hiệu trưởng Trường Đại học Mỏ - Địa chất quy định</w:t>
            </w:r>
            <w:r w:rsidRPr="00FF4ACC">
              <w:rPr>
                <w:rFonts w:eastAsia="Times New Roman" w:cs="Calibri"/>
                <w:color w:val="000000"/>
              </w:rPr>
              <w:br/>
              <w:t xml:space="preserve"> định mức xây dựng, phân bổ dự toán và quyết toán kinh phí áo dụng đối với nhiệm vụ KHCN cấp Cơ sở</w:t>
            </w:r>
            <w:r w:rsidRPr="00FF4ACC">
              <w:rPr>
                <w:rFonts w:eastAsia="Times New Roman" w:cs="Calibri"/>
                <w:color w:val="000000"/>
              </w:rPr>
              <w:br/>
              <w:t xml:space="preserve"> của Trường Đại học Mỏ - Địa chất</w:t>
            </w:r>
          </w:p>
        </w:tc>
      </w:tr>
      <w:tr w:rsidR="00FF4ACC" w:rsidRPr="00FF4ACC" w:rsidTr="00FF4ACC">
        <w:trPr>
          <w:trHeight w:val="300"/>
          <w:jc w:val="center"/>
        </w:trPr>
        <w:tc>
          <w:tcPr>
            <w:tcW w:w="3450" w:type="dxa"/>
            <w:gridSpan w:val="3"/>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2. Các căn cứ khác liên quan (nếu có):</w:t>
            </w: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3450" w:type="dxa"/>
            <w:gridSpan w:val="3"/>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b/>
                <w:bCs/>
                <w:color w:val="000000"/>
              </w:rPr>
            </w:pPr>
            <w:r w:rsidRPr="00FF4ACC">
              <w:rPr>
                <w:rFonts w:eastAsia="Times New Roman" w:cs="Calibri"/>
                <w:b/>
                <w:bCs/>
                <w:color w:val="000000"/>
              </w:rPr>
              <w:t>I. Công lao động thực hiện đề tài</w:t>
            </w: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b/>
                <w:bCs/>
                <w:color w:val="00000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630"/>
          <w:jc w:val="center"/>
        </w:trPr>
        <w:tc>
          <w:tcPr>
            <w:tcW w:w="29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TT</w:t>
            </w:r>
          </w:p>
        </w:tc>
        <w:tc>
          <w:tcPr>
            <w:tcW w:w="14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Nội dung</w:t>
            </w:r>
          </w:p>
        </w:tc>
        <w:tc>
          <w:tcPr>
            <w:tcW w:w="16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Sản phẩm</w:t>
            </w:r>
          </w:p>
        </w:tc>
        <w:tc>
          <w:tcPr>
            <w:tcW w:w="20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Cán bộ thực hiện</w:t>
            </w:r>
          </w:p>
        </w:tc>
        <w:tc>
          <w:tcPr>
            <w:tcW w:w="8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Hệ số tiền công</w:t>
            </w:r>
            <w:r w:rsidRPr="00FF4ACC">
              <w:rPr>
                <w:rFonts w:eastAsia="Times New Roman" w:cs="Calibri"/>
                <w:color w:val="000000"/>
              </w:rPr>
              <w:br/>
              <w:t>Hstcn</w:t>
            </w:r>
          </w:p>
        </w:tc>
        <w:tc>
          <w:tcPr>
            <w:tcW w:w="10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Số ngày thực hiện</w:t>
            </w:r>
            <w:r w:rsidRPr="00FF4ACC">
              <w:rPr>
                <w:rFonts w:eastAsia="Times New Roman" w:cs="Calibri"/>
                <w:color w:val="000000"/>
              </w:rPr>
              <w:br/>
              <w:t>Snc</w:t>
            </w:r>
          </w:p>
        </w:tc>
        <w:tc>
          <w:tcPr>
            <w:tcW w:w="2693" w:type="dxa"/>
            <w:gridSpan w:val="3"/>
            <w:tcBorders>
              <w:top w:val="single" w:sz="4" w:space="0" w:color="auto"/>
              <w:left w:val="nil"/>
              <w:bottom w:val="single" w:sz="4" w:space="0" w:color="auto"/>
              <w:right w:val="single" w:sz="4" w:space="0" w:color="000000"/>
            </w:tcBorders>
            <w:shd w:val="clear" w:color="auto" w:fill="auto"/>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xml:space="preserve">Thành tiền (đ) </w:t>
            </w:r>
            <w:r w:rsidRPr="00FF4ACC">
              <w:rPr>
                <w:rFonts w:eastAsia="Times New Roman" w:cs="Calibri"/>
                <w:color w:val="000000"/>
              </w:rPr>
              <w:br/>
            </w:r>
            <w:r w:rsidRPr="00FF4ACC">
              <w:rPr>
                <w:rFonts w:ascii="Symbol" w:eastAsia="Times New Roman" w:hAnsi="Symbol" w:cs="Calibri"/>
                <w:color w:val="000000"/>
              </w:rPr>
              <w:t></w:t>
            </w:r>
            <w:r w:rsidRPr="00FF4ACC">
              <w:rPr>
                <w:rFonts w:eastAsia="Times New Roman" w:cs="Calibri"/>
                <w:color w:val="000000"/>
              </w:rPr>
              <w:t>=1.490.000*Hstcn*Snc</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465"/>
          <w:jc w:val="center"/>
        </w:trPr>
        <w:tc>
          <w:tcPr>
            <w:tcW w:w="294"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489"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667"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2064"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99"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074"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5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Tổng</w:t>
            </w:r>
          </w:p>
        </w:tc>
        <w:tc>
          <w:tcPr>
            <w:tcW w:w="18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Trong đó</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300"/>
          <w:jc w:val="center"/>
        </w:trPr>
        <w:tc>
          <w:tcPr>
            <w:tcW w:w="294"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489"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667"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2064"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99"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074" w:type="dxa"/>
            <w:vMerge/>
            <w:tcBorders>
              <w:top w:val="single" w:sz="4" w:space="0" w:color="auto"/>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53" w:type="dxa"/>
            <w:vMerge/>
            <w:tcBorders>
              <w:top w:val="nil"/>
              <w:left w:val="single" w:sz="4" w:space="0" w:color="auto"/>
              <w:bottom w:val="single" w:sz="4" w:space="0" w:color="000000"/>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288" w:type="dxa"/>
            <w:tcBorders>
              <w:top w:val="nil"/>
              <w:left w:val="nil"/>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Nhà trường</w:t>
            </w:r>
          </w:p>
        </w:tc>
        <w:tc>
          <w:tcPr>
            <w:tcW w:w="552" w:type="dxa"/>
            <w:tcBorders>
              <w:top w:val="nil"/>
              <w:left w:val="nil"/>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Khác</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1</w:t>
            </w:r>
          </w:p>
        </w:tc>
        <w:tc>
          <w:tcPr>
            <w:tcW w:w="148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Nội dung 1:</w:t>
            </w:r>
          </w:p>
        </w:tc>
        <w:tc>
          <w:tcPr>
            <w:tcW w:w="1667"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Sản phẩm 1:</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Chủ nhiệm</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0.42</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252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1489" w:type="dxa"/>
            <w:tcBorders>
              <w:top w:val="nil"/>
              <w:left w:val="nil"/>
              <w:bottom w:val="nil"/>
              <w:right w:val="nil"/>
            </w:tcBorders>
            <w:shd w:val="clear" w:color="auto" w:fill="auto"/>
            <w:vAlign w:val="bottom"/>
            <w:hideMark/>
          </w:tcPr>
          <w:p w:rsidR="00FF4ACC" w:rsidRPr="00FF4ACC" w:rsidRDefault="00FF4ACC" w:rsidP="00FF4ACC">
            <w:pPr>
              <w:spacing w:after="0" w:line="240" w:lineRule="auto"/>
              <w:rPr>
                <w:rFonts w:ascii="Times New Roman" w:eastAsia="Times New Roman" w:hAnsi="Times New Roman"/>
                <w:color w:val="000000"/>
                <w:sz w:val="24"/>
                <w:szCs w:val="24"/>
              </w:rPr>
            </w:pPr>
            <w:r w:rsidRPr="00FF4ACC">
              <w:rPr>
                <w:rFonts w:ascii="Times New Roman" w:eastAsia="Times New Roman" w:hAnsi="Times New Roman"/>
                <w:color w:val="000000"/>
                <w:sz w:val="24"/>
                <w:szCs w:val="24"/>
              </w:rPr>
              <w:t>Tổng quan nghiên cứu ứng dụng cốt liệu tái chế trong sản xuất bê tông trên thế giới và ở Việt Nam</w:t>
            </w:r>
          </w:p>
        </w:tc>
        <w:tc>
          <w:tcPr>
            <w:tcW w:w="1667" w:type="dxa"/>
            <w:tcBorders>
              <w:top w:val="nil"/>
              <w:left w:val="nil"/>
              <w:bottom w:val="nil"/>
              <w:right w:val="nil"/>
            </w:tcBorders>
            <w:shd w:val="clear" w:color="auto" w:fill="auto"/>
            <w:vAlign w:val="center"/>
            <w:hideMark/>
          </w:tcPr>
          <w:p w:rsidR="00FF4ACC" w:rsidRPr="00FF4ACC" w:rsidRDefault="00FF4ACC" w:rsidP="00FF4ACC">
            <w:pPr>
              <w:spacing w:after="0" w:line="240" w:lineRule="auto"/>
              <w:jc w:val="center"/>
              <w:rPr>
                <w:rFonts w:ascii="Times New Roman" w:eastAsia="Times New Roman" w:hAnsi="Times New Roman"/>
                <w:color w:val="000000"/>
                <w:sz w:val="24"/>
                <w:szCs w:val="24"/>
              </w:rPr>
            </w:pPr>
            <w:r w:rsidRPr="00FF4ACC">
              <w:rPr>
                <w:rFonts w:ascii="Times New Roman" w:eastAsia="Times New Roman" w:hAnsi="Times New Roman"/>
                <w:color w:val="000000"/>
                <w:sz w:val="24"/>
                <w:szCs w:val="24"/>
              </w:rPr>
              <w:t>Báo cáo chuyên đề 1</w:t>
            </w:r>
          </w:p>
        </w:tc>
        <w:tc>
          <w:tcPr>
            <w:tcW w:w="2064" w:type="dxa"/>
            <w:tcBorders>
              <w:top w:val="nil"/>
              <w:left w:val="single" w:sz="4" w:space="0" w:color="auto"/>
              <w:bottom w:val="single" w:sz="4" w:space="0" w:color="auto"/>
              <w:right w:val="single" w:sz="4" w:space="0" w:color="auto"/>
            </w:tcBorders>
            <w:shd w:val="clear" w:color="auto" w:fill="auto"/>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Thành viên chính/</w:t>
            </w:r>
            <w:r w:rsidRPr="00FF4ACC">
              <w:rPr>
                <w:rFonts w:eastAsia="Times New Roman" w:cs="Calibri"/>
                <w:color w:val="000000"/>
              </w:rPr>
              <w:br/>
              <w:t>Thư ký</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0.30</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right"/>
              <w:rPr>
                <w:rFonts w:eastAsia="Times New Roman" w:cs="Calibri"/>
                <w:color w:val="000000"/>
              </w:rPr>
            </w:pPr>
            <w:bookmarkStart w:id="11" w:name="_GoBack"/>
            <w:bookmarkEnd w:id="11"/>
            <w:r w:rsidRPr="00FF4ACC">
              <w:rPr>
                <w:rFonts w:eastAsia="Times New Roman" w:cs="Calibri"/>
                <w:color w:val="000000"/>
              </w:rPr>
              <w:t xml:space="preserve">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1489" w:type="dxa"/>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667" w:type="dxa"/>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Thành viên</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0.16</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2</w:t>
            </w:r>
          </w:p>
        </w:tc>
        <w:tc>
          <w:tcPr>
            <w:tcW w:w="148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Nội dung 2</w:t>
            </w:r>
          </w:p>
        </w:tc>
        <w:tc>
          <w:tcPr>
            <w:tcW w:w="1667"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Sản phẩm 2:</w:t>
            </w:r>
          </w:p>
        </w:tc>
        <w:tc>
          <w:tcPr>
            <w:tcW w:w="2064" w:type="dxa"/>
            <w:tcBorders>
              <w:top w:val="nil"/>
              <w:left w:val="nil"/>
              <w:bottom w:val="single" w:sz="4" w:space="0" w:color="auto"/>
              <w:right w:val="single" w:sz="4" w:space="0" w:color="auto"/>
            </w:tcBorders>
            <w:shd w:val="clear" w:color="auto" w:fill="auto"/>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Thành viên chính</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0.30</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148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667"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Thành viên</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0.16</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148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667"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Kỹ thuật viên</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0.10</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3</w:t>
            </w:r>
          </w:p>
        </w:tc>
        <w:tc>
          <w:tcPr>
            <w:tcW w:w="148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Nội dung 3</w:t>
            </w:r>
          </w:p>
        </w:tc>
        <w:tc>
          <w:tcPr>
            <w:tcW w:w="1667"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Sản phẩm 3:</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Thành viên chính</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0.30</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148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667"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Thành viên</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0.16</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148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667"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Kỹ thuật viên</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0.10</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 xml:space="preserve">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48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5514" w:type="dxa"/>
            <w:gridSpan w:val="4"/>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II. Chi mua vật tư, nguyên nhiên vật liệu</w:t>
            </w: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2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TT</w:t>
            </w:r>
          </w:p>
        </w:tc>
        <w:tc>
          <w:tcPr>
            <w:tcW w:w="315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Nội dung chi</w:t>
            </w:r>
          </w:p>
        </w:tc>
        <w:tc>
          <w:tcPr>
            <w:tcW w:w="20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Đơn vị tính</w:t>
            </w:r>
          </w:p>
        </w:tc>
        <w:tc>
          <w:tcPr>
            <w:tcW w:w="8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xml:space="preserve">Đơn giá </w:t>
            </w:r>
            <w:r w:rsidRPr="00FF4ACC">
              <w:rPr>
                <w:rFonts w:eastAsia="Times New Roman" w:cs="Calibri"/>
                <w:color w:val="000000"/>
              </w:rPr>
              <w:br/>
              <w:t>(đ)</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Số lượng</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xml:space="preserve">Thành tiền (đ)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300"/>
          <w:jc w:val="center"/>
        </w:trPr>
        <w:tc>
          <w:tcPr>
            <w:tcW w:w="29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3156" w:type="dxa"/>
            <w:gridSpan w:val="2"/>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5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Tổng</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Trong đó</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300"/>
          <w:jc w:val="center"/>
        </w:trPr>
        <w:tc>
          <w:tcPr>
            <w:tcW w:w="29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3156" w:type="dxa"/>
            <w:gridSpan w:val="2"/>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288" w:type="dxa"/>
            <w:tcBorders>
              <w:top w:val="nil"/>
              <w:left w:val="nil"/>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Nhà trường</w:t>
            </w:r>
          </w:p>
        </w:tc>
        <w:tc>
          <w:tcPr>
            <w:tcW w:w="552" w:type="dxa"/>
            <w:tcBorders>
              <w:top w:val="nil"/>
              <w:left w:val="nil"/>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Khác</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1</w:t>
            </w:r>
          </w:p>
        </w:tc>
        <w:tc>
          <w:tcPr>
            <w:tcW w:w="315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0</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2</w:t>
            </w:r>
          </w:p>
        </w:tc>
        <w:tc>
          <w:tcPr>
            <w:tcW w:w="315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0</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48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5514" w:type="dxa"/>
            <w:gridSpan w:val="4"/>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III. Chi sửa chữa, mua sắm thiết bị phục vụ nghiên cứu</w:t>
            </w: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48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2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TT</w:t>
            </w:r>
          </w:p>
        </w:tc>
        <w:tc>
          <w:tcPr>
            <w:tcW w:w="315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Nội dung chi</w:t>
            </w:r>
          </w:p>
        </w:tc>
        <w:tc>
          <w:tcPr>
            <w:tcW w:w="20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Đơn vị tính</w:t>
            </w:r>
          </w:p>
        </w:tc>
        <w:tc>
          <w:tcPr>
            <w:tcW w:w="8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xml:space="preserve">Đơn giá </w:t>
            </w:r>
            <w:r w:rsidRPr="00FF4ACC">
              <w:rPr>
                <w:rFonts w:eastAsia="Times New Roman" w:cs="Calibri"/>
                <w:color w:val="000000"/>
              </w:rPr>
              <w:br/>
              <w:t>(đ)</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Số lượng</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xml:space="preserve">Thành tiền (đ)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300"/>
          <w:jc w:val="center"/>
        </w:trPr>
        <w:tc>
          <w:tcPr>
            <w:tcW w:w="29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3156" w:type="dxa"/>
            <w:gridSpan w:val="2"/>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5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Tổng</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Trong đó</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300"/>
          <w:jc w:val="center"/>
        </w:trPr>
        <w:tc>
          <w:tcPr>
            <w:tcW w:w="29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3156" w:type="dxa"/>
            <w:gridSpan w:val="2"/>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288" w:type="dxa"/>
            <w:tcBorders>
              <w:top w:val="nil"/>
              <w:left w:val="nil"/>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Nhà trường</w:t>
            </w:r>
          </w:p>
        </w:tc>
        <w:tc>
          <w:tcPr>
            <w:tcW w:w="552" w:type="dxa"/>
            <w:tcBorders>
              <w:top w:val="nil"/>
              <w:left w:val="nil"/>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Khác</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1</w:t>
            </w:r>
          </w:p>
        </w:tc>
        <w:tc>
          <w:tcPr>
            <w:tcW w:w="315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0</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2</w:t>
            </w:r>
          </w:p>
        </w:tc>
        <w:tc>
          <w:tcPr>
            <w:tcW w:w="315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000000" w:fill="FFFF00"/>
            <w:noWrap/>
            <w:vAlign w:val="bottom"/>
            <w:hideMark/>
          </w:tcPr>
          <w:p w:rsidR="00FF4ACC" w:rsidRPr="00FF4ACC" w:rsidRDefault="00FF4ACC" w:rsidP="00FF4ACC">
            <w:pPr>
              <w:spacing w:after="0" w:line="240" w:lineRule="auto"/>
              <w:jc w:val="right"/>
              <w:rPr>
                <w:rFonts w:eastAsia="Times New Roman" w:cs="Calibri"/>
                <w:color w:val="000000"/>
              </w:rPr>
            </w:pPr>
            <w:r w:rsidRPr="00FF4ACC">
              <w:rPr>
                <w:rFonts w:eastAsia="Times New Roman" w:cs="Calibri"/>
                <w:color w:val="000000"/>
              </w:rPr>
              <w:t>0</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48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1783" w:type="dxa"/>
            <w:gridSpan w:val="2"/>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lastRenderedPageBreak/>
              <w:t>IV. Chi khác</w:t>
            </w: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48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2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TT</w:t>
            </w:r>
          </w:p>
        </w:tc>
        <w:tc>
          <w:tcPr>
            <w:tcW w:w="315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Nội dung chi</w:t>
            </w:r>
          </w:p>
        </w:tc>
        <w:tc>
          <w:tcPr>
            <w:tcW w:w="20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Đơn vị tính</w:t>
            </w:r>
          </w:p>
        </w:tc>
        <w:tc>
          <w:tcPr>
            <w:tcW w:w="8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xml:space="preserve">Đơn giá </w:t>
            </w:r>
            <w:r w:rsidRPr="00FF4ACC">
              <w:rPr>
                <w:rFonts w:eastAsia="Times New Roman" w:cs="Calibri"/>
                <w:color w:val="000000"/>
              </w:rPr>
              <w:br/>
              <w:t>(đ)</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Số lượng</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xml:space="preserve">Thành tiền (đ)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300"/>
          <w:jc w:val="center"/>
        </w:trPr>
        <w:tc>
          <w:tcPr>
            <w:tcW w:w="29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3156" w:type="dxa"/>
            <w:gridSpan w:val="2"/>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5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Tổng</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Trong đó</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300"/>
          <w:jc w:val="center"/>
        </w:trPr>
        <w:tc>
          <w:tcPr>
            <w:tcW w:w="29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3156" w:type="dxa"/>
            <w:gridSpan w:val="2"/>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206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rsidR="00FF4ACC" w:rsidRPr="00FF4ACC" w:rsidRDefault="00FF4ACC" w:rsidP="00FF4ACC">
            <w:pPr>
              <w:spacing w:after="0" w:line="240" w:lineRule="auto"/>
              <w:rPr>
                <w:rFonts w:eastAsia="Times New Roman" w:cs="Calibri"/>
                <w:color w:val="000000"/>
              </w:rPr>
            </w:pPr>
          </w:p>
        </w:tc>
        <w:tc>
          <w:tcPr>
            <w:tcW w:w="1288" w:type="dxa"/>
            <w:tcBorders>
              <w:top w:val="nil"/>
              <w:left w:val="nil"/>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Nhà trường</w:t>
            </w:r>
          </w:p>
        </w:tc>
        <w:tc>
          <w:tcPr>
            <w:tcW w:w="552" w:type="dxa"/>
            <w:tcBorders>
              <w:top w:val="nil"/>
              <w:left w:val="nil"/>
              <w:bottom w:val="single" w:sz="4" w:space="0" w:color="auto"/>
              <w:right w:val="single" w:sz="4" w:space="0" w:color="auto"/>
            </w:tcBorders>
            <w:shd w:val="clear" w:color="auto" w:fill="auto"/>
            <w:noWrap/>
            <w:vAlign w:val="center"/>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Khác</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1</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Công tác phí</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Tiền tàu, xe vận chuyển</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Tiền phòng nghỉ</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Phụ cấp lưu trú</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2</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xml:space="preserve">Hội nghi, hội thảo khoa học </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Người chủ trì</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Thư ký hội thảo</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Báo cáo khoa học</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 </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Thành viên tham gia hội thảo</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585"/>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3</w:t>
            </w:r>
          </w:p>
        </w:tc>
        <w:tc>
          <w:tcPr>
            <w:tcW w:w="3156" w:type="dxa"/>
            <w:gridSpan w:val="2"/>
            <w:tcBorders>
              <w:top w:val="single" w:sz="4" w:space="0" w:color="auto"/>
              <w:left w:val="nil"/>
              <w:bottom w:val="single" w:sz="4" w:space="0" w:color="auto"/>
              <w:right w:val="single" w:sz="4" w:space="0" w:color="auto"/>
            </w:tcBorders>
            <w:shd w:val="clear" w:color="auto" w:fill="auto"/>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xml:space="preserve">Văn phòng phẩm, in ấn, dịch tài </w:t>
            </w:r>
            <w:r w:rsidRPr="00FF4ACC">
              <w:rPr>
                <w:rFonts w:eastAsia="Times New Roman" w:cs="Calibri"/>
                <w:color w:val="000000"/>
              </w:rPr>
              <w:br/>
              <w:t>liệu</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4</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Hội đồng nghiệm thu cấp cơ sở</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2,0 trđ</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5</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Chi phí quản lý chung nhiệm vụ</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jc w:val="center"/>
              <w:rPr>
                <w:rFonts w:eastAsia="Times New Roman" w:cs="Calibri"/>
                <w:color w:val="000000"/>
              </w:rPr>
            </w:pPr>
            <w:r w:rsidRPr="00FF4ACC">
              <w:rPr>
                <w:rFonts w:eastAsia="Times New Roman" w:cs="Calibri"/>
                <w:color w:val="000000"/>
              </w:rPr>
              <w:t>5% (KP)</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3156"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Cộng</w:t>
            </w:r>
          </w:p>
        </w:tc>
        <w:tc>
          <w:tcPr>
            <w:tcW w:w="206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99"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074"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853"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552" w:type="dxa"/>
            <w:tcBorders>
              <w:top w:val="nil"/>
              <w:left w:val="nil"/>
              <w:bottom w:val="single" w:sz="4" w:space="0" w:color="auto"/>
              <w:right w:val="single" w:sz="4" w:space="0" w:color="auto"/>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 </w:t>
            </w: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r>
      <w:tr w:rsidR="00FF4ACC" w:rsidRPr="00FF4ACC" w:rsidTr="00FF4ACC">
        <w:trPr>
          <w:trHeight w:val="30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48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3450" w:type="dxa"/>
            <w:gridSpan w:val="3"/>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Tổng……………………………….</w:t>
            </w: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5514" w:type="dxa"/>
            <w:gridSpan w:val="4"/>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r w:rsidRPr="00FF4ACC">
              <w:rPr>
                <w:rFonts w:eastAsia="Times New Roman" w:cs="Calibri"/>
                <w:color w:val="000000"/>
              </w:rPr>
              <w:t>(Số tiền bằng chữ………………………………………………………………)</w:t>
            </w: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eastAsia="Times New Roman" w:cs="Calibri"/>
                <w:color w:val="00000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48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69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220" w:type="dxa"/>
            <w:gridSpan w:val="3"/>
            <w:tcBorders>
              <w:top w:val="nil"/>
              <w:left w:val="nil"/>
              <w:bottom w:val="nil"/>
              <w:right w:val="nil"/>
            </w:tcBorders>
            <w:shd w:val="clear" w:color="auto" w:fill="auto"/>
            <w:vAlign w:val="bottom"/>
            <w:hideMark/>
          </w:tcPr>
          <w:p w:rsidR="00FF4ACC" w:rsidRPr="00FF4ACC" w:rsidRDefault="00FF4ACC" w:rsidP="00FF4ACC">
            <w:pPr>
              <w:spacing w:after="0" w:line="240" w:lineRule="auto"/>
              <w:jc w:val="center"/>
              <w:rPr>
                <w:rFonts w:ascii="Times New Roman" w:eastAsia="Times New Roman" w:hAnsi="Times New Roman"/>
                <w:color w:val="000000"/>
              </w:rPr>
            </w:pPr>
            <w:r w:rsidRPr="00FF4ACC">
              <w:rPr>
                <w:rFonts w:ascii="Times New Roman" w:eastAsia="Times New Roman" w:hAnsi="Times New Roman"/>
                <w:color w:val="000000"/>
              </w:rPr>
              <w:t xml:space="preserve">HIỆU TRƯỞNG </w:t>
            </w:r>
            <w:r w:rsidRPr="00FF4ACC">
              <w:rPr>
                <w:rFonts w:ascii="Times New Roman" w:eastAsia="Times New Roman" w:hAnsi="Times New Roman"/>
                <w:color w:val="000000"/>
              </w:rPr>
              <w:br/>
              <w:t>TRƯỜNG ĐẠI HỌC MỎ - ĐỊA CHẤT</w:t>
            </w: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jc w:val="center"/>
              <w:rPr>
                <w:rFonts w:ascii="Times New Roman" w:eastAsia="Times New Roman" w:hAnsi="Times New Roman"/>
                <w:color w:val="000000"/>
              </w:rPr>
            </w:pPr>
          </w:p>
        </w:tc>
        <w:tc>
          <w:tcPr>
            <w:tcW w:w="3215" w:type="dxa"/>
            <w:gridSpan w:val="3"/>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color w:val="000000"/>
              </w:rPr>
            </w:pPr>
            <w:r w:rsidRPr="00FF4ACC">
              <w:rPr>
                <w:rFonts w:ascii="Times New Roman" w:eastAsia="Times New Roman" w:hAnsi="Times New Roman"/>
                <w:color w:val="000000"/>
              </w:rPr>
              <w:t>CHỦ NHIỆM ĐỀ TÀI</w:t>
            </w: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color w:val="00000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48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r w:rsidR="00FF4ACC" w:rsidRPr="00FF4ACC" w:rsidTr="00FF4ACC">
        <w:trPr>
          <w:trHeight w:val="300"/>
          <w:jc w:val="center"/>
        </w:trPr>
        <w:tc>
          <w:tcPr>
            <w:tcW w:w="29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48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667"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206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99"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074"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853"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1288"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552"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c>
          <w:tcPr>
            <w:tcW w:w="960" w:type="dxa"/>
            <w:tcBorders>
              <w:top w:val="nil"/>
              <w:left w:val="nil"/>
              <w:bottom w:val="nil"/>
              <w:right w:val="nil"/>
            </w:tcBorders>
            <w:shd w:val="clear" w:color="auto" w:fill="auto"/>
            <w:noWrap/>
            <w:vAlign w:val="bottom"/>
            <w:hideMark/>
          </w:tcPr>
          <w:p w:rsidR="00FF4ACC" w:rsidRPr="00FF4ACC" w:rsidRDefault="00FF4ACC" w:rsidP="00FF4ACC">
            <w:pPr>
              <w:spacing w:after="0" w:line="240" w:lineRule="auto"/>
              <w:rPr>
                <w:rFonts w:ascii="Times New Roman" w:eastAsia="Times New Roman" w:hAnsi="Times New Roman"/>
                <w:sz w:val="20"/>
                <w:szCs w:val="20"/>
              </w:rPr>
            </w:pPr>
          </w:p>
        </w:tc>
      </w:tr>
    </w:tbl>
    <w:p w:rsidR="00FF4ACC" w:rsidRPr="00840F40" w:rsidRDefault="00FF4ACC"/>
    <w:sectPr w:rsidR="00FF4ACC" w:rsidRPr="00840F40" w:rsidSect="00CE579C">
      <w:pgSz w:w="11907" w:h="16840" w:code="9"/>
      <w:pgMar w:top="1134" w:right="1134" w:bottom="1134" w:left="1701"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A23" w:rsidRDefault="00400A23" w:rsidP="00CE579C">
      <w:pPr>
        <w:spacing w:after="0" w:line="240" w:lineRule="auto"/>
      </w:pPr>
      <w:r>
        <w:separator/>
      </w:r>
    </w:p>
  </w:endnote>
  <w:endnote w:type="continuationSeparator" w:id="0">
    <w:p w:rsidR="00400A23" w:rsidRDefault="00400A23" w:rsidP="00CE5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A23" w:rsidRDefault="00400A23" w:rsidP="00CE579C">
      <w:pPr>
        <w:spacing w:after="0" w:line="240" w:lineRule="auto"/>
      </w:pPr>
      <w:r>
        <w:separator/>
      </w:r>
    </w:p>
  </w:footnote>
  <w:footnote w:type="continuationSeparator" w:id="0">
    <w:p w:rsidR="00400A23" w:rsidRDefault="00400A23" w:rsidP="00CE5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4506BF"/>
    <w:multiLevelType w:val="hybridMultilevel"/>
    <w:tmpl w:val="4E9A02AE"/>
    <w:lvl w:ilvl="0" w:tplc="5C76B7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51394D"/>
    <w:multiLevelType w:val="hybridMultilevel"/>
    <w:tmpl w:val="2CD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FFA"/>
    <w:rsid w:val="00002FF2"/>
    <w:rsid w:val="00004741"/>
    <w:rsid w:val="000051B1"/>
    <w:rsid w:val="00005584"/>
    <w:rsid w:val="00011B69"/>
    <w:rsid w:val="0002473F"/>
    <w:rsid w:val="000279B6"/>
    <w:rsid w:val="0005511B"/>
    <w:rsid w:val="000726E6"/>
    <w:rsid w:val="00075954"/>
    <w:rsid w:val="0008769E"/>
    <w:rsid w:val="000A3D6D"/>
    <w:rsid w:val="000A7349"/>
    <w:rsid w:val="000B73AE"/>
    <w:rsid w:val="000C4E81"/>
    <w:rsid w:val="000D1191"/>
    <w:rsid w:val="000E1D66"/>
    <w:rsid w:val="000F3632"/>
    <w:rsid w:val="000F5196"/>
    <w:rsid w:val="0010321F"/>
    <w:rsid w:val="001034AF"/>
    <w:rsid w:val="0011170F"/>
    <w:rsid w:val="00112EB4"/>
    <w:rsid w:val="00117947"/>
    <w:rsid w:val="00134ED3"/>
    <w:rsid w:val="001354E5"/>
    <w:rsid w:val="00137BC6"/>
    <w:rsid w:val="00140B42"/>
    <w:rsid w:val="00141560"/>
    <w:rsid w:val="0015079C"/>
    <w:rsid w:val="00152EE2"/>
    <w:rsid w:val="00170693"/>
    <w:rsid w:val="00170BB2"/>
    <w:rsid w:val="001740D3"/>
    <w:rsid w:val="00174C9A"/>
    <w:rsid w:val="001928E1"/>
    <w:rsid w:val="00194FE7"/>
    <w:rsid w:val="001972C4"/>
    <w:rsid w:val="00197920"/>
    <w:rsid w:val="001A2DA1"/>
    <w:rsid w:val="001A2FE6"/>
    <w:rsid w:val="001A30E1"/>
    <w:rsid w:val="001A31FD"/>
    <w:rsid w:val="001B234C"/>
    <w:rsid w:val="001B3BE6"/>
    <w:rsid w:val="001B58EE"/>
    <w:rsid w:val="001B6041"/>
    <w:rsid w:val="001B76E3"/>
    <w:rsid w:val="001C00C4"/>
    <w:rsid w:val="001C127A"/>
    <w:rsid w:val="001C68F8"/>
    <w:rsid w:val="001D0E91"/>
    <w:rsid w:val="001D2270"/>
    <w:rsid w:val="001D6306"/>
    <w:rsid w:val="001D704F"/>
    <w:rsid w:val="002027B6"/>
    <w:rsid w:val="00210CAD"/>
    <w:rsid w:val="002212F6"/>
    <w:rsid w:val="00221473"/>
    <w:rsid w:val="0024051C"/>
    <w:rsid w:val="00241800"/>
    <w:rsid w:val="002418BF"/>
    <w:rsid w:val="00245476"/>
    <w:rsid w:val="0025200A"/>
    <w:rsid w:val="00264379"/>
    <w:rsid w:val="00266A5B"/>
    <w:rsid w:val="00270917"/>
    <w:rsid w:val="00272005"/>
    <w:rsid w:val="00275D27"/>
    <w:rsid w:val="00276D2C"/>
    <w:rsid w:val="002802D8"/>
    <w:rsid w:val="00280376"/>
    <w:rsid w:val="0028144C"/>
    <w:rsid w:val="00282418"/>
    <w:rsid w:val="00290EB0"/>
    <w:rsid w:val="002932E9"/>
    <w:rsid w:val="00297301"/>
    <w:rsid w:val="00297980"/>
    <w:rsid w:val="002A0451"/>
    <w:rsid w:val="002A52DC"/>
    <w:rsid w:val="002C2C37"/>
    <w:rsid w:val="002D7E83"/>
    <w:rsid w:val="002D7FB3"/>
    <w:rsid w:val="002E063D"/>
    <w:rsid w:val="002E3ED8"/>
    <w:rsid w:val="002F121E"/>
    <w:rsid w:val="00304628"/>
    <w:rsid w:val="0031178E"/>
    <w:rsid w:val="003124BE"/>
    <w:rsid w:val="00316F55"/>
    <w:rsid w:val="003314AE"/>
    <w:rsid w:val="003359C2"/>
    <w:rsid w:val="003555D2"/>
    <w:rsid w:val="00360854"/>
    <w:rsid w:val="00362E75"/>
    <w:rsid w:val="00363FA8"/>
    <w:rsid w:val="00364083"/>
    <w:rsid w:val="00365404"/>
    <w:rsid w:val="003667B7"/>
    <w:rsid w:val="00367D98"/>
    <w:rsid w:val="00382E7F"/>
    <w:rsid w:val="003842C9"/>
    <w:rsid w:val="003A3AA1"/>
    <w:rsid w:val="003B224E"/>
    <w:rsid w:val="003B512D"/>
    <w:rsid w:val="003C5720"/>
    <w:rsid w:val="003C7B99"/>
    <w:rsid w:val="003D05F0"/>
    <w:rsid w:val="003E05C1"/>
    <w:rsid w:val="003E52E0"/>
    <w:rsid w:val="003E67B1"/>
    <w:rsid w:val="003E7143"/>
    <w:rsid w:val="003F089D"/>
    <w:rsid w:val="003F5F87"/>
    <w:rsid w:val="00400A23"/>
    <w:rsid w:val="00405A0D"/>
    <w:rsid w:val="00414DD3"/>
    <w:rsid w:val="00417E48"/>
    <w:rsid w:val="004259CA"/>
    <w:rsid w:val="00430C39"/>
    <w:rsid w:val="004409A1"/>
    <w:rsid w:val="004471EF"/>
    <w:rsid w:val="00460B42"/>
    <w:rsid w:val="004672AE"/>
    <w:rsid w:val="0047431B"/>
    <w:rsid w:val="0048022D"/>
    <w:rsid w:val="0048092C"/>
    <w:rsid w:val="00494D1A"/>
    <w:rsid w:val="00495AA3"/>
    <w:rsid w:val="004B5C24"/>
    <w:rsid w:val="004D5C33"/>
    <w:rsid w:val="004D7CEC"/>
    <w:rsid w:val="004E45F1"/>
    <w:rsid w:val="004E5B1B"/>
    <w:rsid w:val="0050738F"/>
    <w:rsid w:val="005108D4"/>
    <w:rsid w:val="00515052"/>
    <w:rsid w:val="005175CF"/>
    <w:rsid w:val="00522A7A"/>
    <w:rsid w:val="00522AB3"/>
    <w:rsid w:val="005231F8"/>
    <w:rsid w:val="005330EA"/>
    <w:rsid w:val="00537DCF"/>
    <w:rsid w:val="00540DD9"/>
    <w:rsid w:val="005426ED"/>
    <w:rsid w:val="00546E6D"/>
    <w:rsid w:val="00552194"/>
    <w:rsid w:val="00556B94"/>
    <w:rsid w:val="005600FB"/>
    <w:rsid w:val="005708F5"/>
    <w:rsid w:val="00570F4D"/>
    <w:rsid w:val="005729DA"/>
    <w:rsid w:val="00575CEA"/>
    <w:rsid w:val="005856C6"/>
    <w:rsid w:val="0059467C"/>
    <w:rsid w:val="0059615F"/>
    <w:rsid w:val="005C1918"/>
    <w:rsid w:val="005C203A"/>
    <w:rsid w:val="005C517F"/>
    <w:rsid w:val="005C5946"/>
    <w:rsid w:val="005C7AB0"/>
    <w:rsid w:val="005D1F14"/>
    <w:rsid w:val="005D6FDF"/>
    <w:rsid w:val="005E201C"/>
    <w:rsid w:val="005E21D7"/>
    <w:rsid w:val="005E4471"/>
    <w:rsid w:val="006059D8"/>
    <w:rsid w:val="006122C6"/>
    <w:rsid w:val="0062709B"/>
    <w:rsid w:val="0063050F"/>
    <w:rsid w:val="00641857"/>
    <w:rsid w:val="00647412"/>
    <w:rsid w:val="0065695D"/>
    <w:rsid w:val="00662807"/>
    <w:rsid w:val="00696BD6"/>
    <w:rsid w:val="006A120C"/>
    <w:rsid w:val="006A31AF"/>
    <w:rsid w:val="006A5A25"/>
    <w:rsid w:val="006B696C"/>
    <w:rsid w:val="006C06F3"/>
    <w:rsid w:val="006D493E"/>
    <w:rsid w:val="006D77D1"/>
    <w:rsid w:val="006E19BB"/>
    <w:rsid w:val="006E7D6E"/>
    <w:rsid w:val="006F51D6"/>
    <w:rsid w:val="00701645"/>
    <w:rsid w:val="00703A0A"/>
    <w:rsid w:val="00714E0E"/>
    <w:rsid w:val="00731232"/>
    <w:rsid w:val="00743A2D"/>
    <w:rsid w:val="0074504A"/>
    <w:rsid w:val="007512C7"/>
    <w:rsid w:val="00751477"/>
    <w:rsid w:val="00751E81"/>
    <w:rsid w:val="00763572"/>
    <w:rsid w:val="007670AD"/>
    <w:rsid w:val="00780CA4"/>
    <w:rsid w:val="00781F7F"/>
    <w:rsid w:val="00784349"/>
    <w:rsid w:val="007955FB"/>
    <w:rsid w:val="0079566F"/>
    <w:rsid w:val="00795E6F"/>
    <w:rsid w:val="007A06D1"/>
    <w:rsid w:val="007A2F66"/>
    <w:rsid w:val="007A4EAB"/>
    <w:rsid w:val="007A5164"/>
    <w:rsid w:val="007A6004"/>
    <w:rsid w:val="007A6DDB"/>
    <w:rsid w:val="007A74B5"/>
    <w:rsid w:val="007C1E03"/>
    <w:rsid w:val="007D11B3"/>
    <w:rsid w:val="007D69A7"/>
    <w:rsid w:val="007D7A0D"/>
    <w:rsid w:val="007E2A5F"/>
    <w:rsid w:val="007E2AE3"/>
    <w:rsid w:val="007E39AD"/>
    <w:rsid w:val="007E5D92"/>
    <w:rsid w:val="007E7A7A"/>
    <w:rsid w:val="007E7D24"/>
    <w:rsid w:val="007F029A"/>
    <w:rsid w:val="007F2D8D"/>
    <w:rsid w:val="007F6271"/>
    <w:rsid w:val="00803F90"/>
    <w:rsid w:val="00805FD1"/>
    <w:rsid w:val="0081166C"/>
    <w:rsid w:val="008173F1"/>
    <w:rsid w:val="008221CF"/>
    <w:rsid w:val="008253D8"/>
    <w:rsid w:val="008301CC"/>
    <w:rsid w:val="00832C6E"/>
    <w:rsid w:val="00833CAC"/>
    <w:rsid w:val="00835F24"/>
    <w:rsid w:val="00840F40"/>
    <w:rsid w:val="00840FB4"/>
    <w:rsid w:val="00844968"/>
    <w:rsid w:val="00845AA8"/>
    <w:rsid w:val="008541BE"/>
    <w:rsid w:val="00855157"/>
    <w:rsid w:val="00864371"/>
    <w:rsid w:val="00883079"/>
    <w:rsid w:val="008847BC"/>
    <w:rsid w:val="00884B6B"/>
    <w:rsid w:val="00885B3D"/>
    <w:rsid w:val="00887384"/>
    <w:rsid w:val="008A25FA"/>
    <w:rsid w:val="008A4080"/>
    <w:rsid w:val="008B3977"/>
    <w:rsid w:val="008D7DCD"/>
    <w:rsid w:val="008E2EC4"/>
    <w:rsid w:val="008E5A1D"/>
    <w:rsid w:val="008F1A8B"/>
    <w:rsid w:val="008F2F72"/>
    <w:rsid w:val="008F556C"/>
    <w:rsid w:val="009118AA"/>
    <w:rsid w:val="0091219F"/>
    <w:rsid w:val="00912B13"/>
    <w:rsid w:val="00916514"/>
    <w:rsid w:val="009235E1"/>
    <w:rsid w:val="0092641D"/>
    <w:rsid w:val="0093683F"/>
    <w:rsid w:val="00946C1F"/>
    <w:rsid w:val="00951CAB"/>
    <w:rsid w:val="0095253D"/>
    <w:rsid w:val="00955179"/>
    <w:rsid w:val="00964C98"/>
    <w:rsid w:val="0096514E"/>
    <w:rsid w:val="00967333"/>
    <w:rsid w:val="00975403"/>
    <w:rsid w:val="00980BBA"/>
    <w:rsid w:val="009864A1"/>
    <w:rsid w:val="00987A7F"/>
    <w:rsid w:val="00993890"/>
    <w:rsid w:val="00996F66"/>
    <w:rsid w:val="009A4F22"/>
    <w:rsid w:val="009B2988"/>
    <w:rsid w:val="009B68A0"/>
    <w:rsid w:val="009C244A"/>
    <w:rsid w:val="009D21A4"/>
    <w:rsid w:val="009D29D5"/>
    <w:rsid w:val="009F42B5"/>
    <w:rsid w:val="009F4910"/>
    <w:rsid w:val="00A059A2"/>
    <w:rsid w:val="00A1076B"/>
    <w:rsid w:val="00A1734D"/>
    <w:rsid w:val="00A20297"/>
    <w:rsid w:val="00A21E76"/>
    <w:rsid w:val="00A21F06"/>
    <w:rsid w:val="00A320DB"/>
    <w:rsid w:val="00A42232"/>
    <w:rsid w:val="00A44889"/>
    <w:rsid w:val="00A50632"/>
    <w:rsid w:val="00A57163"/>
    <w:rsid w:val="00A71403"/>
    <w:rsid w:val="00A75B2B"/>
    <w:rsid w:val="00A80868"/>
    <w:rsid w:val="00A908E1"/>
    <w:rsid w:val="00A971EE"/>
    <w:rsid w:val="00AB0D74"/>
    <w:rsid w:val="00AB191C"/>
    <w:rsid w:val="00AC5F31"/>
    <w:rsid w:val="00AF7314"/>
    <w:rsid w:val="00AF7869"/>
    <w:rsid w:val="00B0772B"/>
    <w:rsid w:val="00B12FFA"/>
    <w:rsid w:val="00B17AC6"/>
    <w:rsid w:val="00B34A93"/>
    <w:rsid w:val="00B3632A"/>
    <w:rsid w:val="00B41B69"/>
    <w:rsid w:val="00B54C18"/>
    <w:rsid w:val="00B5587F"/>
    <w:rsid w:val="00B5712C"/>
    <w:rsid w:val="00B83CA4"/>
    <w:rsid w:val="00B91E0F"/>
    <w:rsid w:val="00BA460C"/>
    <w:rsid w:val="00BA674B"/>
    <w:rsid w:val="00BB4D0D"/>
    <w:rsid w:val="00BC0B08"/>
    <w:rsid w:val="00BC15B6"/>
    <w:rsid w:val="00BD2063"/>
    <w:rsid w:val="00BD5EBC"/>
    <w:rsid w:val="00BE78FD"/>
    <w:rsid w:val="00C065C8"/>
    <w:rsid w:val="00C2729A"/>
    <w:rsid w:val="00C43FD3"/>
    <w:rsid w:val="00C5753A"/>
    <w:rsid w:val="00C61252"/>
    <w:rsid w:val="00C61E5C"/>
    <w:rsid w:val="00C62AA5"/>
    <w:rsid w:val="00C650E8"/>
    <w:rsid w:val="00C80564"/>
    <w:rsid w:val="00C80884"/>
    <w:rsid w:val="00C81329"/>
    <w:rsid w:val="00C82AB5"/>
    <w:rsid w:val="00C90BD3"/>
    <w:rsid w:val="00CA17C9"/>
    <w:rsid w:val="00CA3939"/>
    <w:rsid w:val="00CB4111"/>
    <w:rsid w:val="00CC0E16"/>
    <w:rsid w:val="00CC227F"/>
    <w:rsid w:val="00CC3C29"/>
    <w:rsid w:val="00CC4DB2"/>
    <w:rsid w:val="00CC53C2"/>
    <w:rsid w:val="00CC71EF"/>
    <w:rsid w:val="00CD075D"/>
    <w:rsid w:val="00CD1DDE"/>
    <w:rsid w:val="00CE043A"/>
    <w:rsid w:val="00CE579C"/>
    <w:rsid w:val="00CE58CB"/>
    <w:rsid w:val="00CF25C6"/>
    <w:rsid w:val="00CF7B5A"/>
    <w:rsid w:val="00D0671C"/>
    <w:rsid w:val="00D133C7"/>
    <w:rsid w:val="00D15FE0"/>
    <w:rsid w:val="00D165D3"/>
    <w:rsid w:val="00D2018C"/>
    <w:rsid w:val="00D24D0A"/>
    <w:rsid w:val="00D26C81"/>
    <w:rsid w:val="00D276F0"/>
    <w:rsid w:val="00D312FF"/>
    <w:rsid w:val="00D341E8"/>
    <w:rsid w:val="00D37A27"/>
    <w:rsid w:val="00D4133B"/>
    <w:rsid w:val="00D65123"/>
    <w:rsid w:val="00D65167"/>
    <w:rsid w:val="00D744BC"/>
    <w:rsid w:val="00D77C80"/>
    <w:rsid w:val="00DA7356"/>
    <w:rsid w:val="00DA7CAC"/>
    <w:rsid w:val="00DB04EE"/>
    <w:rsid w:val="00DD00BA"/>
    <w:rsid w:val="00DD093E"/>
    <w:rsid w:val="00DE022C"/>
    <w:rsid w:val="00DE4C03"/>
    <w:rsid w:val="00DE5DE2"/>
    <w:rsid w:val="00DF20EF"/>
    <w:rsid w:val="00DF3CBA"/>
    <w:rsid w:val="00E0407D"/>
    <w:rsid w:val="00E10CE2"/>
    <w:rsid w:val="00E123CF"/>
    <w:rsid w:val="00E137E3"/>
    <w:rsid w:val="00E16092"/>
    <w:rsid w:val="00E172B8"/>
    <w:rsid w:val="00E17F79"/>
    <w:rsid w:val="00E3323A"/>
    <w:rsid w:val="00E3474D"/>
    <w:rsid w:val="00E36E66"/>
    <w:rsid w:val="00E416AA"/>
    <w:rsid w:val="00E47CCC"/>
    <w:rsid w:val="00E52C45"/>
    <w:rsid w:val="00E61409"/>
    <w:rsid w:val="00E62DFE"/>
    <w:rsid w:val="00E71DC3"/>
    <w:rsid w:val="00E95FDC"/>
    <w:rsid w:val="00E96FF3"/>
    <w:rsid w:val="00EA0DBC"/>
    <w:rsid w:val="00EA17C4"/>
    <w:rsid w:val="00EA5FEA"/>
    <w:rsid w:val="00EB38AD"/>
    <w:rsid w:val="00EB5361"/>
    <w:rsid w:val="00EC0180"/>
    <w:rsid w:val="00EC11D6"/>
    <w:rsid w:val="00EC2B93"/>
    <w:rsid w:val="00EC620E"/>
    <w:rsid w:val="00ED1D79"/>
    <w:rsid w:val="00ED3111"/>
    <w:rsid w:val="00ED7517"/>
    <w:rsid w:val="00EE4177"/>
    <w:rsid w:val="00EE60A9"/>
    <w:rsid w:val="00EF3AA3"/>
    <w:rsid w:val="00EF41F2"/>
    <w:rsid w:val="00EF5051"/>
    <w:rsid w:val="00EF71F9"/>
    <w:rsid w:val="00F04382"/>
    <w:rsid w:val="00F14194"/>
    <w:rsid w:val="00F17AAE"/>
    <w:rsid w:val="00F25A09"/>
    <w:rsid w:val="00F25BE6"/>
    <w:rsid w:val="00F31723"/>
    <w:rsid w:val="00F340B1"/>
    <w:rsid w:val="00F45791"/>
    <w:rsid w:val="00F46438"/>
    <w:rsid w:val="00F472E5"/>
    <w:rsid w:val="00F4781D"/>
    <w:rsid w:val="00F50298"/>
    <w:rsid w:val="00F540CE"/>
    <w:rsid w:val="00F61C0C"/>
    <w:rsid w:val="00F65CF3"/>
    <w:rsid w:val="00F76DCE"/>
    <w:rsid w:val="00F86275"/>
    <w:rsid w:val="00F86C83"/>
    <w:rsid w:val="00F91826"/>
    <w:rsid w:val="00F930E3"/>
    <w:rsid w:val="00FA158F"/>
    <w:rsid w:val="00FA37D8"/>
    <w:rsid w:val="00FA6833"/>
    <w:rsid w:val="00FA6BA3"/>
    <w:rsid w:val="00FA724E"/>
    <w:rsid w:val="00FC0304"/>
    <w:rsid w:val="00FC71C2"/>
    <w:rsid w:val="00FE05DB"/>
    <w:rsid w:val="00FF04D9"/>
    <w:rsid w:val="00FF4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B7BF1"/>
  <w15:docId w15:val="{DB690CBB-5CE5-4413-8823-5304F110F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1CF"/>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91651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7">
    <w:name w:val="heading 7"/>
    <w:basedOn w:val="Normal"/>
    <w:next w:val="Normal"/>
    <w:link w:val="Heading7Char"/>
    <w:qFormat/>
    <w:rsid w:val="00B12FFA"/>
    <w:pPr>
      <w:keepNext/>
      <w:spacing w:after="0" w:line="240" w:lineRule="auto"/>
      <w:jc w:val="center"/>
      <w:outlineLvl w:val="6"/>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12FFA"/>
    <w:rPr>
      <w:rFonts w:ascii="Times New Roman" w:eastAsia="Times New Roman" w:hAnsi="Times New Roman" w:cs="Times New Roman"/>
      <w:b/>
      <w:bCs/>
      <w:sz w:val="28"/>
      <w:szCs w:val="28"/>
    </w:rPr>
  </w:style>
  <w:style w:type="paragraph" w:styleId="NormalWeb">
    <w:name w:val="Normal (Web)"/>
    <w:basedOn w:val="Normal"/>
    <w:rsid w:val="00B12FFA"/>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B12FFA"/>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B12FFA"/>
    <w:rPr>
      <w:rFonts w:ascii="Times New Roman" w:eastAsia="Times New Roman" w:hAnsi="Times New Roman" w:cs="Times New Roman"/>
      <w:b/>
      <w:bCs/>
      <w:sz w:val="28"/>
      <w:szCs w:val="28"/>
    </w:rPr>
  </w:style>
  <w:style w:type="paragraph" w:styleId="BalloonText">
    <w:name w:val="Balloon Text"/>
    <w:basedOn w:val="Normal"/>
    <w:link w:val="BalloonTextChar"/>
    <w:uiPriority w:val="99"/>
    <w:semiHidden/>
    <w:unhideWhenUsed/>
    <w:rsid w:val="00B12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FFA"/>
    <w:rPr>
      <w:rFonts w:ascii="Segoe UI" w:eastAsia="Calibri" w:hAnsi="Segoe UI" w:cs="Segoe UI"/>
      <w:sz w:val="18"/>
      <w:szCs w:val="18"/>
    </w:rPr>
  </w:style>
  <w:style w:type="paragraph" w:styleId="BodyTextIndent">
    <w:name w:val="Body Text Indent"/>
    <w:basedOn w:val="Normal"/>
    <w:link w:val="BodyTextIndentChar"/>
    <w:rsid w:val="00FA724E"/>
    <w:pPr>
      <w:spacing w:after="0" w:line="240" w:lineRule="auto"/>
      <w:ind w:firstLine="720"/>
      <w:jc w:val="both"/>
    </w:pPr>
    <w:rPr>
      <w:rFonts w:ascii=".VnTime" w:eastAsia="Times New Roman" w:hAnsi=".VnTime"/>
      <w:bCs/>
      <w:sz w:val="28"/>
      <w:szCs w:val="28"/>
    </w:rPr>
  </w:style>
  <w:style w:type="character" w:customStyle="1" w:styleId="BodyTextIndentChar">
    <w:name w:val="Body Text Indent Char"/>
    <w:basedOn w:val="DefaultParagraphFont"/>
    <w:link w:val="BodyTextIndent"/>
    <w:rsid w:val="00FA724E"/>
    <w:rPr>
      <w:rFonts w:ascii=".VnTime" w:eastAsia="Times New Roman" w:hAnsi=".VnTime" w:cs="Times New Roman"/>
      <w:bCs/>
      <w:sz w:val="28"/>
      <w:szCs w:val="28"/>
    </w:rPr>
  </w:style>
  <w:style w:type="paragraph" w:styleId="Header">
    <w:name w:val="header"/>
    <w:basedOn w:val="Normal"/>
    <w:link w:val="HeaderChar"/>
    <w:uiPriority w:val="99"/>
    <w:unhideWhenUsed/>
    <w:rsid w:val="00CE5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579C"/>
    <w:rPr>
      <w:rFonts w:ascii="Calibri" w:eastAsia="Calibri" w:hAnsi="Calibri" w:cs="Times New Roman"/>
    </w:rPr>
  </w:style>
  <w:style w:type="paragraph" w:styleId="Footer">
    <w:name w:val="footer"/>
    <w:basedOn w:val="Normal"/>
    <w:link w:val="FooterChar"/>
    <w:uiPriority w:val="99"/>
    <w:unhideWhenUsed/>
    <w:rsid w:val="00CE5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579C"/>
    <w:rPr>
      <w:rFonts w:ascii="Calibri" w:eastAsia="Calibri" w:hAnsi="Calibri" w:cs="Times New Roman"/>
    </w:rPr>
  </w:style>
  <w:style w:type="paragraph" w:styleId="ListParagraph">
    <w:name w:val="List Paragraph"/>
    <w:basedOn w:val="Normal"/>
    <w:uiPriority w:val="34"/>
    <w:qFormat/>
    <w:rsid w:val="004B5C24"/>
    <w:pPr>
      <w:ind w:left="720"/>
      <w:contextualSpacing/>
    </w:pPr>
  </w:style>
  <w:style w:type="character" w:customStyle="1" w:styleId="Heading1Char">
    <w:name w:val="Heading 1 Char"/>
    <w:basedOn w:val="DefaultParagraphFont"/>
    <w:link w:val="Heading1"/>
    <w:uiPriority w:val="9"/>
    <w:rsid w:val="00916514"/>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512924">
      <w:bodyDiv w:val="1"/>
      <w:marLeft w:val="0"/>
      <w:marRight w:val="0"/>
      <w:marTop w:val="0"/>
      <w:marBottom w:val="0"/>
      <w:divBdr>
        <w:top w:val="none" w:sz="0" w:space="0" w:color="auto"/>
        <w:left w:val="none" w:sz="0" w:space="0" w:color="auto"/>
        <w:bottom w:val="none" w:sz="0" w:space="0" w:color="auto"/>
        <w:right w:val="none" w:sz="0" w:space="0" w:color="auto"/>
      </w:divBdr>
    </w:div>
    <w:div w:id="379745945">
      <w:bodyDiv w:val="1"/>
      <w:marLeft w:val="0"/>
      <w:marRight w:val="0"/>
      <w:marTop w:val="0"/>
      <w:marBottom w:val="0"/>
      <w:divBdr>
        <w:top w:val="none" w:sz="0" w:space="0" w:color="auto"/>
        <w:left w:val="none" w:sz="0" w:space="0" w:color="auto"/>
        <w:bottom w:val="none" w:sz="0" w:space="0" w:color="auto"/>
        <w:right w:val="none" w:sz="0" w:space="0" w:color="auto"/>
      </w:divBdr>
    </w:div>
    <w:div w:id="45051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8FC883C702FB4FA4C4E7816013D264" ma:contentTypeVersion="0" ma:contentTypeDescription="Create a new document." ma:contentTypeScope="" ma:versionID="aec2e380931986a88509f8089346aaf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54B50-BB5A-4C03-BE46-D6B04885B09A}">
  <ds:schemaRefs>
    <ds:schemaRef ds:uri="http://schemas.microsoft.com/sharepoint/v3/contenttype/forms"/>
  </ds:schemaRefs>
</ds:datastoreItem>
</file>

<file path=customXml/itemProps2.xml><?xml version="1.0" encoding="utf-8"?>
<ds:datastoreItem xmlns:ds="http://schemas.openxmlformats.org/officeDocument/2006/customXml" ds:itemID="{CB691ED1-88A3-4805-B297-7FB53E0279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8117EB-2C1D-42F3-9FB3-0CAC90C66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02B503-5744-46BB-8215-6F1D2C02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3049</TotalTime>
  <Pages>14</Pages>
  <Words>4862</Words>
  <Characters>27715</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Khoa hoc Cong nghe HUMG</dc:creator>
  <cp:keywords/>
  <dc:description/>
  <cp:lastModifiedBy>user</cp:lastModifiedBy>
  <cp:revision>313</cp:revision>
  <cp:lastPrinted>2018-09-07T01:45:00Z</cp:lastPrinted>
  <dcterms:created xsi:type="dcterms:W3CDTF">2018-08-13T01:19:00Z</dcterms:created>
  <dcterms:modified xsi:type="dcterms:W3CDTF">2020-04-22T03:19:00Z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0x010100C68FC883C702FB4FA4C4E7816013D264</vt:lpwstr>
  </property>
</Properties>
</file>